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57" w:rsidRPr="00967F57" w:rsidRDefault="00967F57" w:rsidP="00967F57">
      <w:pPr>
        <w:pStyle w:val="Title"/>
        <w:spacing w:after="0"/>
        <w:rPr>
          <w:rFonts w:asciiTheme="minorHAnsi" w:hAnsiTheme="minorHAnsi" w:cs="Arial"/>
          <w:sz w:val="30"/>
          <w:szCs w:val="30"/>
        </w:rPr>
      </w:pPr>
      <w:r w:rsidRPr="00967F57">
        <w:rPr>
          <w:rFonts w:asciiTheme="minorHAnsi" w:hAnsiTheme="minorHAnsi" w:cs="Arial"/>
          <w:sz w:val="30"/>
          <w:szCs w:val="30"/>
        </w:rPr>
        <w:t xml:space="preserve">Promoting Health Equity: </w:t>
      </w:r>
    </w:p>
    <w:p w:rsidR="00967F57" w:rsidRPr="00967F57" w:rsidRDefault="00967F57" w:rsidP="00967F57">
      <w:pPr>
        <w:pStyle w:val="Title"/>
        <w:spacing w:after="0"/>
        <w:rPr>
          <w:rFonts w:asciiTheme="minorHAnsi" w:hAnsiTheme="minorHAnsi" w:cs="Arial"/>
          <w:sz w:val="30"/>
          <w:szCs w:val="30"/>
        </w:rPr>
      </w:pPr>
      <w:r w:rsidRPr="00967F57">
        <w:rPr>
          <w:rFonts w:asciiTheme="minorHAnsi" w:hAnsiTheme="minorHAnsi" w:cs="Arial"/>
          <w:sz w:val="30"/>
          <w:szCs w:val="30"/>
        </w:rPr>
        <w:t>Choosing Appropriate Indicators</w:t>
      </w:r>
    </w:p>
    <w:p w:rsidR="00967F57" w:rsidRPr="00967F57" w:rsidRDefault="00967F57" w:rsidP="00967F57">
      <w:pPr>
        <w:pStyle w:val="BodyText"/>
        <w:spacing w:before="0" w:after="0" w:line="240" w:lineRule="auto"/>
        <w:rPr>
          <w:rFonts w:asciiTheme="minorHAnsi" w:hAnsiTheme="minorHAnsi"/>
          <w:sz w:val="22"/>
          <w:szCs w:val="22"/>
        </w:rPr>
      </w:pPr>
    </w:p>
    <w:p w:rsidR="00967F57" w:rsidRPr="00967F57" w:rsidRDefault="00967F57" w:rsidP="00967F57">
      <w:pPr>
        <w:pStyle w:val="BodyText"/>
        <w:spacing w:before="0" w:after="0" w:line="240" w:lineRule="auto"/>
        <w:jc w:val="both"/>
        <w:rPr>
          <w:rFonts w:asciiTheme="minorHAnsi" w:hAnsiTheme="minorHAnsi"/>
          <w:sz w:val="22"/>
          <w:szCs w:val="22"/>
        </w:rPr>
      </w:pPr>
      <w:r w:rsidRPr="00967F57">
        <w:rPr>
          <w:rFonts w:asciiTheme="minorHAnsi" w:hAnsiTheme="minorHAnsi"/>
          <w:sz w:val="22"/>
          <w:szCs w:val="22"/>
        </w:rPr>
        <w:t>This survey presents 53 indicators that are in use in Canada and internationally as possible health equity indicators for BC. The indicators are divided into four categories: Cross-cutting Equity Dimensions, Health Status, Health System Performance, and Non-Medical Determinants of Health. Please note that these indicators have been identified as relevant within urban settings, and may not reflect rural and remote health issues. Please rate the indicators according to how important they would be in your Health Authority. To narrow this list down, you are asked to complete the survey by rating each of the indicators on a scale of 1 to 5, where 1 is unimportant and 5 is very important. An option of N/A is provided if an indicator would not be applicable to your region, or you do not feel you can rate a particular indicator. The following questions may help you determine the importance of each proposed indicator: Does this indicator address an important health issue?     Is it an issue that is amenable to change through the health system?     Please keep in mind the criteria for good indicators: that they be feasible (actionable), understandable and relevant.  A technical review of the proposed indicators will be carried out, to ensure that they meet the criteria of being valid, reliable and comparable. </w:t>
      </w:r>
    </w:p>
    <w:p w:rsidR="00967F57" w:rsidRPr="00967F57" w:rsidRDefault="00967F57" w:rsidP="00967F57">
      <w:pPr>
        <w:pStyle w:val="BodyText"/>
        <w:spacing w:before="0" w:after="0" w:line="240" w:lineRule="auto"/>
        <w:jc w:val="both"/>
        <w:rPr>
          <w:rFonts w:asciiTheme="minorHAnsi" w:hAnsiTheme="minorHAnsi"/>
          <w:sz w:val="22"/>
          <w:szCs w:val="22"/>
        </w:rPr>
      </w:pPr>
      <w:r w:rsidRPr="00967F57">
        <w:rPr>
          <w:rFonts w:asciiTheme="minorHAnsi" w:hAnsiTheme="minorHAnsi"/>
          <w:sz w:val="22"/>
          <w:szCs w:val="22"/>
        </w:rPr>
        <w:t> </w:t>
      </w:r>
    </w:p>
    <w:p w:rsidR="00967F57" w:rsidRPr="00967F57" w:rsidRDefault="00967F57" w:rsidP="00967F57">
      <w:pPr>
        <w:pStyle w:val="MainText"/>
        <w:spacing w:line="240" w:lineRule="auto"/>
        <w:rPr>
          <w:rFonts w:asciiTheme="minorHAnsi" w:hAnsiTheme="minorHAnsi"/>
          <w:b/>
          <w:sz w:val="22"/>
          <w:szCs w:val="22"/>
        </w:rPr>
      </w:pPr>
      <w:r w:rsidRPr="00967F57">
        <w:rPr>
          <w:rFonts w:asciiTheme="minorHAnsi" w:hAnsiTheme="minorHAnsi"/>
          <w:b/>
          <w:sz w:val="22"/>
          <w:szCs w:val="22"/>
        </w:rPr>
        <w:t>We would like to know a little about our respondents. Please indicate the organization where you work.</w:t>
      </w:r>
    </w:p>
    <w:p w:rsidR="00967F57" w:rsidRPr="00967F57" w:rsidRDefault="00967F57" w:rsidP="00967F57">
      <w:pPr>
        <w:spacing w:after="0"/>
        <w:rPr>
          <w:rFonts w:asciiTheme="minorHAnsi" w:hAnsiTheme="minorHAnsi" w:cs="Arial"/>
          <w:szCs w:val="22"/>
        </w:rPr>
      </w:pPr>
    </w:p>
    <w:tbl>
      <w:tblPr>
        <w:tblW w:w="0" w:type="auto"/>
        <w:tblLook w:val="0400"/>
      </w:tblPr>
      <w:tblGrid>
        <w:gridCol w:w="376"/>
        <w:gridCol w:w="9182"/>
      </w:tblGrid>
      <w:tr w:rsidR="00967F57" w:rsidRPr="00967F57" w:rsidTr="00620AA8">
        <w:trPr>
          <w:trHeight w:val="534"/>
        </w:trPr>
        <w:tc>
          <w:tcPr>
            <w:tcW w:w="0" w:type="auto"/>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9182" w:type="dxa"/>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Fraser Health Authority</w:t>
            </w:r>
          </w:p>
        </w:tc>
      </w:tr>
      <w:tr w:rsidR="00967F57" w:rsidRPr="00967F57" w:rsidTr="00620AA8">
        <w:trPr>
          <w:trHeight w:val="534"/>
        </w:trPr>
        <w:tc>
          <w:tcPr>
            <w:tcW w:w="0" w:type="auto"/>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9182" w:type="dxa"/>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Interior Health Authority</w:t>
            </w:r>
          </w:p>
        </w:tc>
      </w:tr>
      <w:tr w:rsidR="00967F57" w:rsidRPr="00967F57" w:rsidTr="00620AA8">
        <w:trPr>
          <w:trHeight w:val="534"/>
        </w:trPr>
        <w:tc>
          <w:tcPr>
            <w:tcW w:w="0" w:type="auto"/>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9182" w:type="dxa"/>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Northern Health Authority</w:t>
            </w:r>
          </w:p>
        </w:tc>
      </w:tr>
      <w:tr w:rsidR="00967F57" w:rsidRPr="00967F57" w:rsidTr="00620AA8">
        <w:trPr>
          <w:trHeight w:val="534"/>
        </w:trPr>
        <w:tc>
          <w:tcPr>
            <w:tcW w:w="0" w:type="auto"/>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9182" w:type="dxa"/>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Vancouver Island Health Authority</w:t>
            </w:r>
          </w:p>
        </w:tc>
      </w:tr>
      <w:tr w:rsidR="00967F57" w:rsidRPr="00967F57" w:rsidTr="00620AA8">
        <w:trPr>
          <w:trHeight w:val="534"/>
        </w:trPr>
        <w:tc>
          <w:tcPr>
            <w:tcW w:w="0" w:type="auto"/>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9182" w:type="dxa"/>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Vancouver Coastal Health Authority</w:t>
            </w:r>
          </w:p>
        </w:tc>
      </w:tr>
      <w:tr w:rsidR="00967F57" w:rsidRPr="00967F57" w:rsidTr="00620AA8">
        <w:trPr>
          <w:trHeight w:val="534"/>
        </w:trPr>
        <w:tc>
          <w:tcPr>
            <w:tcW w:w="0" w:type="auto"/>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9182" w:type="dxa"/>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Provincial Health Services Authority</w:t>
            </w:r>
          </w:p>
        </w:tc>
      </w:tr>
      <w:tr w:rsidR="00967F57" w:rsidRPr="00967F57" w:rsidTr="00620AA8">
        <w:trPr>
          <w:trHeight w:val="534"/>
        </w:trPr>
        <w:tc>
          <w:tcPr>
            <w:tcW w:w="0" w:type="auto"/>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9182" w:type="dxa"/>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Ministry of Health</w:t>
            </w:r>
          </w:p>
        </w:tc>
      </w:tr>
      <w:tr w:rsidR="00967F57" w:rsidRPr="00967F57" w:rsidTr="00620AA8">
        <w:trPr>
          <w:trHeight w:val="534"/>
        </w:trPr>
        <w:tc>
          <w:tcPr>
            <w:tcW w:w="0" w:type="auto"/>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9182" w:type="dxa"/>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Other ______________________</w:t>
            </w:r>
          </w:p>
        </w:tc>
      </w:tr>
    </w:tbl>
    <w:p w:rsidR="00967F57" w:rsidRPr="00967F57" w:rsidRDefault="00967F57" w:rsidP="00967F57">
      <w:pPr>
        <w:pStyle w:val="Heading1"/>
        <w:spacing w:before="0" w:after="0"/>
        <w:rPr>
          <w:rFonts w:asciiTheme="minorHAnsi" w:hAnsiTheme="minorHAnsi" w:cs="Arial"/>
          <w:sz w:val="22"/>
          <w:szCs w:val="22"/>
        </w:rPr>
      </w:pPr>
    </w:p>
    <w:p w:rsidR="00967F57" w:rsidRPr="00967F57" w:rsidRDefault="00967F57" w:rsidP="00967F57">
      <w:pPr>
        <w:spacing w:after="0"/>
        <w:rPr>
          <w:rFonts w:asciiTheme="minorHAnsi" w:hAnsiTheme="minorHAnsi" w:cs="Arial"/>
          <w:b/>
          <w:bCs/>
          <w:color w:val="365F91"/>
          <w:szCs w:val="22"/>
        </w:rPr>
      </w:pPr>
      <w:r w:rsidRPr="00967F57">
        <w:rPr>
          <w:rFonts w:asciiTheme="minorHAnsi" w:hAnsiTheme="minorHAnsi" w:cs="Arial"/>
          <w:szCs w:val="22"/>
        </w:rPr>
        <w:br w:type="page"/>
      </w:r>
    </w:p>
    <w:p w:rsidR="00967F57" w:rsidRPr="00967F57" w:rsidRDefault="00967F57" w:rsidP="00967F57">
      <w:pPr>
        <w:pStyle w:val="MainText"/>
        <w:spacing w:line="240" w:lineRule="auto"/>
        <w:rPr>
          <w:rFonts w:asciiTheme="minorHAnsi" w:hAnsiTheme="minorHAnsi"/>
          <w:b/>
          <w:sz w:val="22"/>
          <w:szCs w:val="22"/>
        </w:rPr>
      </w:pPr>
      <w:r w:rsidRPr="00967F57">
        <w:rPr>
          <w:rFonts w:asciiTheme="minorHAnsi" w:hAnsiTheme="minorHAnsi"/>
          <w:b/>
          <w:sz w:val="22"/>
          <w:szCs w:val="22"/>
        </w:rPr>
        <w:lastRenderedPageBreak/>
        <w:t>In which department or setting do you work?</w:t>
      </w:r>
    </w:p>
    <w:p w:rsidR="00967F57" w:rsidRPr="00967F57" w:rsidRDefault="00967F57" w:rsidP="00967F57">
      <w:pPr>
        <w:spacing w:after="0"/>
        <w:rPr>
          <w:rFonts w:asciiTheme="minorHAnsi" w:hAnsiTheme="minorHAnsi" w:cs="Arial"/>
          <w:szCs w:val="22"/>
        </w:rPr>
      </w:pPr>
    </w:p>
    <w:tbl>
      <w:tblPr>
        <w:tblW w:w="0" w:type="auto"/>
        <w:tblLook w:val="0400"/>
      </w:tblPr>
      <w:tblGrid>
        <w:gridCol w:w="376"/>
        <w:gridCol w:w="9182"/>
      </w:tblGrid>
      <w:tr w:rsidR="00967F57" w:rsidRPr="00967F57" w:rsidTr="00620AA8">
        <w:trPr>
          <w:trHeight w:val="534"/>
        </w:trPr>
        <w:tc>
          <w:tcPr>
            <w:tcW w:w="0" w:type="auto"/>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9182" w:type="dxa"/>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Acute Care/Hospital Setting</w:t>
            </w:r>
          </w:p>
        </w:tc>
      </w:tr>
      <w:tr w:rsidR="00967F57" w:rsidRPr="00967F57" w:rsidTr="00620AA8">
        <w:trPr>
          <w:trHeight w:val="534"/>
        </w:trPr>
        <w:tc>
          <w:tcPr>
            <w:tcW w:w="0" w:type="auto"/>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9182" w:type="dxa"/>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Patient Quality &amp; Safety </w:t>
            </w:r>
          </w:p>
        </w:tc>
      </w:tr>
      <w:tr w:rsidR="00967F57" w:rsidRPr="00967F57" w:rsidTr="00620AA8">
        <w:trPr>
          <w:trHeight w:val="534"/>
        </w:trPr>
        <w:tc>
          <w:tcPr>
            <w:tcW w:w="0" w:type="auto"/>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9182" w:type="dxa"/>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Performance Measurement/Decision Support</w:t>
            </w:r>
          </w:p>
        </w:tc>
      </w:tr>
      <w:tr w:rsidR="00967F57" w:rsidRPr="00967F57" w:rsidTr="00620AA8">
        <w:trPr>
          <w:trHeight w:val="534"/>
        </w:trPr>
        <w:tc>
          <w:tcPr>
            <w:tcW w:w="0" w:type="auto"/>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9182" w:type="dxa"/>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Population Health/Public Health</w:t>
            </w:r>
          </w:p>
        </w:tc>
      </w:tr>
      <w:tr w:rsidR="00967F57" w:rsidRPr="00967F57" w:rsidTr="00620AA8">
        <w:trPr>
          <w:trHeight w:val="534"/>
        </w:trPr>
        <w:tc>
          <w:tcPr>
            <w:tcW w:w="0" w:type="auto"/>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9182" w:type="dxa"/>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Primary Care/Community Care</w:t>
            </w:r>
          </w:p>
        </w:tc>
      </w:tr>
      <w:tr w:rsidR="00967F57" w:rsidRPr="00967F57" w:rsidTr="00620AA8">
        <w:trPr>
          <w:trHeight w:val="534"/>
        </w:trPr>
        <w:tc>
          <w:tcPr>
            <w:tcW w:w="0" w:type="auto"/>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9182" w:type="dxa"/>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Provincial Agency/Service</w:t>
            </w:r>
          </w:p>
        </w:tc>
      </w:tr>
      <w:tr w:rsidR="00967F57" w:rsidRPr="00967F57" w:rsidTr="00620AA8">
        <w:trPr>
          <w:trHeight w:val="534"/>
        </w:trPr>
        <w:tc>
          <w:tcPr>
            <w:tcW w:w="0" w:type="auto"/>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9182" w:type="dxa"/>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Other ______________________</w:t>
            </w:r>
          </w:p>
        </w:tc>
      </w:tr>
    </w:tbl>
    <w:p w:rsidR="00967F57" w:rsidRPr="00967F57" w:rsidRDefault="00967F57" w:rsidP="00967F57">
      <w:pPr>
        <w:pStyle w:val="Heading1"/>
        <w:spacing w:before="0" w:after="0"/>
        <w:rPr>
          <w:rFonts w:asciiTheme="minorHAnsi" w:hAnsiTheme="minorHAnsi" w:cs="Arial"/>
          <w:sz w:val="22"/>
          <w:szCs w:val="22"/>
        </w:rPr>
      </w:pPr>
    </w:p>
    <w:p w:rsidR="00967F57" w:rsidRPr="00967F57" w:rsidRDefault="00967F57" w:rsidP="00967F57">
      <w:pPr>
        <w:pStyle w:val="MainText"/>
        <w:spacing w:line="240" w:lineRule="auto"/>
        <w:rPr>
          <w:rFonts w:asciiTheme="minorHAnsi" w:hAnsiTheme="minorHAnsi"/>
          <w:b/>
          <w:sz w:val="22"/>
          <w:szCs w:val="22"/>
        </w:rPr>
      </w:pPr>
      <w:r w:rsidRPr="00967F57">
        <w:rPr>
          <w:rFonts w:asciiTheme="minorHAnsi" w:hAnsiTheme="minorHAnsi"/>
          <w:b/>
          <w:sz w:val="22"/>
          <w:szCs w:val="22"/>
        </w:rPr>
        <w:t>Individual health indicators can be analyzed by a number of cross-cutting equity dimensions. How important are each of the following cross-cutting equity dimensions to your region and/or work?</w:t>
      </w:r>
    </w:p>
    <w:p w:rsidR="00967F57" w:rsidRPr="00967F57" w:rsidRDefault="00967F57" w:rsidP="00967F57">
      <w:pPr>
        <w:pStyle w:val="BodyText"/>
        <w:spacing w:before="0" w:after="0" w:line="240" w:lineRule="auto"/>
        <w:rPr>
          <w:rFonts w:asciiTheme="minorHAnsi" w:hAnsiTheme="minorHAnsi"/>
          <w:sz w:val="22"/>
          <w:szCs w:val="22"/>
        </w:rPr>
      </w:pPr>
    </w:p>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Rate the cross-cutting equity dimensions from 1 (Not at all important) to 5 (Very important).</w:t>
      </w:r>
    </w:p>
    <w:p w:rsidR="00967F57" w:rsidRPr="00967F57" w:rsidRDefault="00967F57" w:rsidP="00967F57">
      <w:pPr>
        <w:pStyle w:val="BodyText"/>
        <w:spacing w:before="0" w:after="0" w:line="240" w:lineRule="auto"/>
        <w:rPr>
          <w:rFonts w:asciiTheme="minorHAnsi" w:hAnsiTheme="minorHAnsi"/>
          <w:b/>
          <w:sz w:val="22"/>
          <w:szCs w:val="22"/>
        </w:rPr>
      </w:pPr>
    </w:p>
    <w:p w:rsidR="00967F57" w:rsidRPr="00967F57" w:rsidRDefault="00967F57" w:rsidP="00967F57">
      <w:pPr>
        <w:pStyle w:val="BodyText"/>
        <w:spacing w:before="0" w:after="0" w:line="240" w:lineRule="auto"/>
        <w:rPr>
          <w:rFonts w:asciiTheme="minorHAnsi" w:hAnsiTheme="minorHAnsi"/>
          <w:b/>
          <w:sz w:val="22"/>
          <w:szCs w:val="22"/>
        </w:rPr>
      </w:pPr>
      <w:r w:rsidRPr="00967F57">
        <w:rPr>
          <w:rFonts w:asciiTheme="minorHAnsi" w:hAnsiTheme="minorHAnsi"/>
          <w:b/>
          <w:sz w:val="22"/>
          <w:szCs w:val="22"/>
        </w:rPr>
        <w:t>Equity Dimensions</w:t>
      </w:r>
    </w:p>
    <w:tbl>
      <w:tblPr>
        <w:tblW w:w="0" w:type="auto"/>
        <w:tblLook w:val="0400"/>
      </w:tblPr>
      <w:tblGrid>
        <w:gridCol w:w="3914"/>
        <w:gridCol w:w="1698"/>
        <w:gridCol w:w="376"/>
        <w:gridCol w:w="376"/>
        <w:gridCol w:w="376"/>
        <w:gridCol w:w="1493"/>
        <w:gridCol w:w="1343"/>
      </w:tblGrid>
      <w:tr w:rsidR="00967F57" w:rsidRPr="00967F57" w:rsidTr="00620AA8">
        <w:trPr>
          <w:trHeight w:val="77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1 - Not at all important</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2</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3</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4</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5 - Very important</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Not Applicable</w: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Income Quintile</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68"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Persons below the low-income cut off (LICO) vs. Persons above LICO</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62"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Aboriginal vs. Non-Aboriginal</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56"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Immigrant vs. Non-Immigrant</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50"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Ethnicity</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44"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Living Alone vs. Living with Others</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38"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Homelessness</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32"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Gender</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26"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Education</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20"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Age</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14"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Urban vs. Rural</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08"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bl>
    <w:p w:rsidR="00967F57" w:rsidRPr="00967F57" w:rsidRDefault="00967F57" w:rsidP="00967F57">
      <w:pPr>
        <w:pStyle w:val="Heading1"/>
        <w:spacing w:before="0" w:after="0"/>
        <w:rPr>
          <w:rFonts w:asciiTheme="minorHAnsi" w:hAnsiTheme="minorHAnsi" w:cs="Arial"/>
          <w:sz w:val="22"/>
          <w:szCs w:val="22"/>
        </w:rPr>
      </w:pPr>
    </w:p>
    <w:p w:rsidR="00967F57" w:rsidRPr="00967F57" w:rsidRDefault="00967F57" w:rsidP="00967F57">
      <w:pPr>
        <w:pStyle w:val="MainText"/>
        <w:spacing w:line="240" w:lineRule="auto"/>
        <w:rPr>
          <w:rFonts w:asciiTheme="minorHAnsi" w:hAnsiTheme="minorHAnsi"/>
          <w:b/>
          <w:sz w:val="22"/>
          <w:szCs w:val="22"/>
        </w:rPr>
      </w:pPr>
      <w:r w:rsidRPr="00967F57">
        <w:rPr>
          <w:rFonts w:asciiTheme="minorHAnsi" w:hAnsiTheme="minorHAnsi"/>
          <w:b/>
          <w:sz w:val="22"/>
          <w:szCs w:val="22"/>
        </w:rPr>
        <w:t>Please list any other cross-cutting equity dimensions that should be considered, and rate their importance from 1 to 5, as above. </w:t>
      </w:r>
    </w:p>
    <w:p w:rsidR="00967F57" w:rsidRPr="00967F57" w:rsidRDefault="00967F57" w:rsidP="00967F57">
      <w:pPr>
        <w:spacing w:after="0"/>
        <w:rPr>
          <w:rFonts w:asciiTheme="minorHAnsi" w:hAnsiTheme="minorHAnsi" w:cs="Arial"/>
          <w:szCs w:val="22"/>
        </w:rPr>
      </w:pPr>
    </w:p>
    <w:tbl>
      <w:tblPr>
        <w:tblW w:w="0" w:type="auto"/>
        <w:tblLook w:val="0400"/>
      </w:tblPr>
      <w:tblGrid>
        <w:gridCol w:w="222"/>
        <w:gridCol w:w="3032"/>
        <w:gridCol w:w="5757"/>
      </w:tblGrid>
      <w:tr w:rsidR="00967F57" w:rsidRPr="00967F57" w:rsidTr="00620AA8">
        <w:trPr>
          <w:trHeight w:val="774"/>
        </w:trPr>
        <w:tc>
          <w:tcPr>
            <w:tcW w:w="0" w:type="auto"/>
          </w:tcPr>
          <w:p w:rsidR="00967F57" w:rsidRPr="00967F57" w:rsidRDefault="00967F57" w:rsidP="00967F57">
            <w:pPr>
              <w:pStyle w:val="BodyText"/>
              <w:spacing w:before="0" w:after="0" w:line="240" w:lineRule="auto"/>
              <w:rPr>
                <w:rFonts w:asciiTheme="minorHAnsi" w:hAnsiTheme="minorHAnsi"/>
                <w:sz w:val="22"/>
                <w:szCs w:val="22"/>
              </w:rPr>
            </w:pPr>
          </w:p>
        </w:tc>
        <w:tc>
          <w:tcPr>
            <w:tcW w:w="0" w:type="auto"/>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Cross-Cutting Equity Dimension</w:t>
            </w:r>
          </w:p>
        </w:tc>
        <w:tc>
          <w:tcPr>
            <w:tcW w:w="5757" w:type="dxa"/>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Importance</w:t>
            </w:r>
          </w:p>
        </w:tc>
      </w:tr>
      <w:tr w:rsidR="00967F57" w:rsidRPr="00967F57" w:rsidTr="00620AA8">
        <w:trPr>
          <w:trHeight w:val="774"/>
        </w:trPr>
        <w:tc>
          <w:tcPr>
            <w:tcW w:w="0" w:type="auto"/>
          </w:tcPr>
          <w:p w:rsidR="00967F57" w:rsidRPr="00967F57" w:rsidRDefault="00967F57" w:rsidP="00967F57">
            <w:pPr>
              <w:pStyle w:val="BodyText"/>
              <w:spacing w:before="0" w:after="0" w:line="240" w:lineRule="auto"/>
              <w:rPr>
                <w:rFonts w:asciiTheme="minorHAnsi" w:hAnsiTheme="minorHAnsi"/>
                <w:sz w:val="22"/>
                <w:szCs w:val="22"/>
              </w:rPr>
            </w:pPr>
          </w:p>
        </w:tc>
        <w:tc>
          <w:tcPr>
            <w:tcW w:w="0" w:type="auto"/>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 </w:t>
            </w:r>
            <w:r w:rsidRPr="00967F57">
              <w:rPr>
                <w:rFonts w:asciiTheme="minorHAnsi" w:hAnsiTheme="minorHAnsi"/>
                <w:sz w:val="22"/>
                <w:szCs w:val="22"/>
              </w:rPr>
            </w:r>
            <w:r w:rsidRPr="00967F57">
              <w:rPr>
                <w:rFonts w:asciiTheme="minorHAnsi" w:hAnsiTheme="minorHAnsi"/>
                <w:sz w:val="22"/>
                <w:szCs w:val="22"/>
              </w:rPr>
              <w:pict>
                <v:rect id="_x0000_s1307" style="width:100pt;height:20pt;mso-left-percent:-10001;mso-top-percent:-10001;mso-position-horizontal:absolute;mso-position-horizontal-relative:char;mso-position-vertical:absolute;mso-position-vertical-relative:line;mso-left-percent:-10001;mso-top-percent:-10001">
                  <w10:wrap type="none"/>
                  <w10:anchorlock/>
                </v:rect>
              </w:pict>
            </w:r>
          </w:p>
        </w:tc>
        <w:tc>
          <w:tcPr>
            <w:tcW w:w="5757" w:type="dxa"/>
          </w:tcPr>
          <w:tbl>
            <w:tblPr>
              <w:tblW w:w="0" w:type="auto"/>
              <w:tblLook w:val="0400"/>
            </w:tblPr>
            <w:tblGrid>
              <w:gridCol w:w="376"/>
              <w:gridCol w:w="2264"/>
            </w:tblGrid>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1 - Not at all important</w:t>
                  </w:r>
                </w:p>
              </w:tc>
            </w:tr>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2</w:t>
                  </w:r>
                </w:p>
              </w:tc>
            </w:tr>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3</w:t>
                  </w:r>
                </w:p>
              </w:tc>
            </w:tr>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4</w:t>
                  </w:r>
                </w:p>
              </w:tc>
            </w:tr>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5 -  Very important</w:t>
                  </w:r>
                </w:p>
              </w:tc>
            </w:tr>
          </w:tbl>
          <w:p w:rsidR="00967F57" w:rsidRPr="00967F57" w:rsidRDefault="00967F57" w:rsidP="00967F57">
            <w:pPr>
              <w:pStyle w:val="BodyText"/>
              <w:spacing w:before="0" w:after="0" w:line="240" w:lineRule="auto"/>
              <w:rPr>
                <w:rFonts w:asciiTheme="minorHAnsi" w:hAnsiTheme="minorHAnsi"/>
                <w:sz w:val="22"/>
                <w:szCs w:val="22"/>
              </w:rPr>
            </w:pPr>
          </w:p>
        </w:tc>
      </w:tr>
      <w:tr w:rsidR="00967F57" w:rsidRPr="00967F57" w:rsidTr="00620AA8">
        <w:trPr>
          <w:trHeight w:val="774"/>
        </w:trPr>
        <w:tc>
          <w:tcPr>
            <w:tcW w:w="0" w:type="auto"/>
          </w:tcPr>
          <w:p w:rsidR="00967F57" w:rsidRPr="00967F57" w:rsidRDefault="00967F57" w:rsidP="00967F57">
            <w:pPr>
              <w:pStyle w:val="BodyText"/>
              <w:spacing w:before="0" w:after="0" w:line="240" w:lineRule="auto"/>
              <w:rPr>
                <w:rFonts w:asciiTheme="minorHAnsi" w:hAnsiTheme="minorHAnsi"/>
                <w:sz w:val="22"/>
                <w:szCs w:val="22"/>
              </w:rPr>
            </w:pPr>
          </w:p>
        </w:tc>
        <w:tc>
          <w:tcPr>
            <w:tcW w:w="0" w:type="auto"/>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 </w:t>
            </w:r>
            <w:r w:rsidRPr="00967F57">
              <w:rPr>
                <w:rFonts w:asciiTheme="minorHAnsi" w:hAnsiTheme="minorHAnsi"/>
                <w:sz w:val="22"/>
                <w:szCs w:val="22"/>
              </w:rPr>
            </w:r>
            <w:r w:rsidRPr="00967F57">
              <w:rPr>
                <w:rFonts w:asciiTheme="minorHAnsi" w:hAnsiTheme="minorHAnsi"/>
                <w:sz w:val="22"/>
                <w:szCs w:val="22"/>
              </w:rPr>
              <w:pict>
                <v:rect id="_x0000_s1301" style="width:100pt;height:20pt;mso-left-percent:-10001;mso-top-percent:-10001;mso-position-horizontal:absolute;mso-position-horizontal-relative:char;mso-position-vertical:absolute;mso-position-vertical-relative:line;mso-left-percent:-10001;mso-top-percent:-10001">
                  <w10:wrap type="none"/>
                  <w10:anchorlock/>
                </v:rect>
              </w:pict>
            </w:r>
          </w:p>
        </w:tc>
        <w:tc>
          <w:tcPr>
            <w:tcW w:w="5757" w:type="dxa"/>
          </w:tcPr>
          <w:tbl>
            <w:tblPr>
              <w:tblW w:w="0" w:type="auto"/>
              <w:tblLook w:val="0400"/>
            </w:tblPr>
            <w:tblGrid>
              <w:gridCol w:w="376"/>
              <w:gridCol w:w="2264"/>
            </w:tblGrid>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3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1 - Not at all important</w:t>
                  </w:r>
                </w:p>
              </w:tc>
            </w:tr>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2</w:t>
                  </w:r>
                </w:p>
              </w:tc>
            </w:tr>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3</w:t>
                  </w:r>
                </w:p>
              </w:tc>
            </w:tr>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4</w:t>
                  </w:r>
                </w:p>
              </w:tc>
            </w:tr>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5 -  Very important</w:t>
                  </w:r>
                </w:p>
              </w:tc>
            </w:tr>
          </w:tbl>
          <w:p w:rsidR="00967F57" w:rsidRPr="00967F57" w:rsidRDefault="00967F57" w:rsidP="00967F57">
            <w:pPr>
              <w:pStyle w:val="BodyText"/>
              <w:spacing w:before="0" w:after="0" w:line="240" w:lineRule="auto"/>
              <w:rPr>
                <w:rFonts w:asciiTheme="minorHAnsi" w:hAnsiTheme="minorHAnsi"/>
                <w:sz w:val="22"/>
                <w:szCs w:val="22"/>
              </w:rPr>
            </w:pPr>
          </w:p>
        </w:tc>
      </w:tr>
      <w:tr w:rsidR="00967F57" w:rsidRPr="00967F57" w:rsidTr="00620AA8">
        <w:trPr>
          <w:trHeight w:val="774"/>
        </w:trPr>
        <w:tc>
          <w:tcPr>
            <w:tcW w:w="0" w:type="auto"/>
          </w:tcPr>
          <w:p w:rsidR="00967F57" w:rsidRPr="00967F57" w:rsidRDefault="00967F57" w:rsidP="00967F57">
            <w:pPr>
              <w:pStyle w:val="BodyText"/>
              <w:spacing w:before="0" w:after="0" w:line="240" w:lineRule="auto"/>
              <w:rPr>
                <w:rFonts w:asciiTheme="minorHAnsi" w:hAnsiTheme="minorHAnsi"/>
                <w:sz w:val="22"/>
                <w:szCs w:val="22"/>
              </w:rPr>
            </w:pPr>
          </w:p>
        </w:tc>
        <w:tc>
          <w:tcPr>
            <w:tcW w:w="0" w:type="auto"/>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 </w:t>
            </w:r>
            <w:r w:rsidRPr="00967F57">
              <w:rPr>
                <w:rFonts w:asciiTheme="minorHAnsi" w:hAnsiTheme="minorHAnsi"/>
                <w:sz w:val="22"/>
                <w:szCs w:val="22"/>
              </w:rPr>
            </w:r>
            <w:r w:rsidRPr="00967F57">
              <w:rPr>
                <w:rFonts w:asciiTheme="minorHAnsi" w:hAnsiTheme="minorHAnsi"/>
                <w:sz w:val="22"/>
                <w:szCs w:val="22"/>
              </w:rPr>
              <w:pict>
                <v:rect id="_x0000_s1295" style="width:100pt;height:20pt;mso-left-percent:-10001;mso-top-percent:-10001;mso-position-horizontal:absolute;mso-position-horizontal-relative:char;mso-position-vertical:absolute;mso-position-vertical-relative:line;mso-left-percent:-10001;mso-top-percent:-10001">
                  <w10:wrap type="none"/>
                  <w10:anchorlock/>
                </v:rect>
              </w:pict>
            </w:r>
          </w:p>
        </w:tc>
        <w:tc>
          <w:tcPr>
            <w:tcW w:w="5757" w:type="dxa"/>
          </w:tcPr>
          <w:tbl>
            <w:tblPr>
              <w:tblW w:w="0" w:type="auto"/>
              <w:tblLook w:val="0400"/>
            </w:tblPr>
            <w:tblGrid>
              <w:gridCol w:w="376"/>
              <w:gridCol w:w="2264"/>
            </w:tblGrid>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1 - Not at all important</w:t>
                  </w:r>
                </w:p>
              </w:tc>
            </w:tr>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2</w:t>
                  </w:r>
                </w:p>
              </w:tc>
            </w:tr>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3</w:t>
                  </w:r>
                </w:p>
              </w:tc>
            </w:tr>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4</w:t>
                  </w:r>
                </w:p>
              </w:tc>
            </w:tr>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5 -  Very important</w:t>
                  </w:r>
                </w:p>
              </w:tc>
            </w:tr>
          </w:tbl>
          <w:p w:rsidR="00967F57" w:rsidRPr="00967F57" w:rsidRDefault="00967F57" w:rsidP="00967F57">
            <w:pPr>
              <w:pStyle w:val="BodyText"/>
              <w:spacing w:before="0" w:after="0" w:line="240" w:lineRule="auto"/>
              <w:rPr>
                <w:rFonts w:asciiTheme="minorHAnsi" w:hAnsiTheme="minorHAnsi"/>
                <w:sz w:val="22"/>
                <w:szCs w:val="22"/>
              </w:rPr>
            </w:pPr>
          </w:p>
        </w:tc>
      </w:tr>
      <w:tr w:rsidR="00967F57" w:rsidRPr="00967F57" w:rsidTr="00620AA8">
        <w:trPr>
          <w:trHeight w:val="774"/>
        </w:trPr>
        <w:tc>
          <w:tcPr>
            <w:tcW w:w="0" w:type="auto"/>
          </w:tcPr>
          <w:p w:rsidR="00967F57" w:rsidRPr="00967F57" w:rsidRDefault="00967F57" w:rsidP="00967F57">
            <w:pPr>
              <w:pStyle w:val="BodyText"/>
              <w:spacing w:before="0" w:after="0" w:line="240" w:lineRule="auto"/>
              <w:rPr>
                <w:rFonts w:asciiTheme="minorHAnsi" w:hAnsiTheme="minorHAnsi"/>
                <w:sz w:val="22"/>
                <w:szCs w:val="22"/>
              </w:rPr>
            </w:pPr>
          </w:p>
        </w:tc>
        <w:tc>
          <w:tcPr>
            <w:tcW w:w="0" w:type="auto"/>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 </w:t>
            </w:r>
            <w:r w:rsidRPr="00967F57">
              <w:rPr>
                <w:rFonts w:asciiTheme="minorHAnsi" w:hAnsiTheme="minorHAnsi"/>
                <w:sz w:val="22"/>
                <w:szCs w:val="22"/>
              </w:rPr>
            </w:r>
            <w:r w:rsidRPr="00967F57">
              <w:rPr>
                <w:rFonts w:asciiTheme="minorHAnsi" w:hAnsiTheme="minorHAnsi"/>
                <w:sz w:val="22"/>
                <w:szCs w:val="22"/>
              </w:rPr>
              <w:pict>
                <v:rect id="_x0000_s1289" style="width:100pt;height:20pt;mso-left-percent:-10001;mso-top-percent:-10001;mso-position-horizontal:absolute;mso-position-horizontal-relative:char;mso-position-vertical:absolute;mso-position-vertical-relative:line;mso-left-percent:-10001;mso-top-percent:-10001">
                  <w10:wrap type="none"/>
                  <w10:anchorlock/>
                </v:rect>
              </w:pict>
            </w:r>
          </w:p>
        </w:tc>
        <w:tc>
          <w:tcPr>
            <w:tcW w:w="5757" w:type="dxa"/>
          </w:tcPr>
          <w:tbl>
            <w:tblPr>
              <w:tblW w:w="0" w:type="auto"/>
              <w:tblLook w:val="0400"/>
            </w:tblPr>
            <w:tblGrid>
              <w:gridCol w:w="376"/>
              <w:gridCol w:w="2264"/>
            </w:tblGrid>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1 - Not at all important</w:t>
                  </w:r>
                </w:p>
              </w:tc>
            </w:tr>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2</w:t>
                  </w:r>
                </w:p>
              </w:tc>
            </w:tr>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3</w:t>
                  </w:r>
                </w:p>
              </w:tc>
            </w:tr>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4</w:t>
                  </w:r>
                </w:p>
              </w:tc>
            </w:tr>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5 -  Very important</w:t>
                  </w:r>
                </w:p>
              </w:tc>
            </w:tr>
          </w:tbl>
          <w:p w:rsidR="00967F57" w:rsidRPr="00967F57" w:rsidRDefault="00967F57" w:rsidP="00967F57">
            <w:pPr>
              <w:pStyle w:val="BodyText"/>
              <w:spacing w:before="0" w:after="0" w:line="240" w:lineRule="auto"/>
              <w:rPr>
                <w:rFonts w:asciiTheme="minorHAnsi" w:hAnsiTheme="minorHAnsi"/>
                <w:sz w:val="22"/>
                <w:szCs w:val="22"/>
              </w:rPr>
            </w:pPr>
          </w:p>
        </w:tc>
      </w:tr>
      <w:tr w:rsidR="00967F57" w:rsidRPr="00967F57" w:rsidTr="00620AA8">
        <w:trPr>
          <w:trHeight w:val="774"/>
        </w:trPr>
        <w:tc>
          <w:tcPr>
            <w:tcW w:w="0" w:type="auto"/>
          </w:tcPr>
          <w:p w:rsidR="00967F57" w:rsidRPr="00967F57" w:rsidRDefault="00967F57" w:rsidP="00967F57">
            <w:pPr>
              <w:pStyle w:val="BodyText"/>
              <w:spacing w:before="0" w:after="0" w:line="240" w:lineRule="auto"/>
              <w:rPr>
                <w:rFonts w:asciiTheme="minorHAnsi" w:hAnsiTheme="minorHAnsi"/>
                <w:sz w:val="22"/>
                <w:szCs w:val="22"/>
              </w:rPr>
            </w:pPr>
          </w:p>
        </w:tc>
        <w:tc>
          <w:tcPr>
            <w:tcW w:w="0" w:type="auto"/>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 </w:t>
            </w:r>
            <w:r w:rsidRPr="00967F57">
              <w:rPr>
                <w:rFonts w:asciiTheme="minorHAnsi" w:hAnsiTheme="minorHAnsi"/>
                <w:sz w:val="22"/>
                <w:szCs w:val="22"/>
              </w:rPr>
            </w:r>
            <w:r w:rsidRPr="00967F57">
              <w:rPr>
                <w:rFonts w:asciiTheme="minorHAnsi" w:hAnsiTheme="minorHAnsi"/>
                <w:sz w:val="22"/>
                <w:szCs w:val="22"/>
              </w:rPr>
              <w:pict>
                <v:rect id="_x0000_s1283" style="width:100pt;height:20pt;mso-left-percent:-10001;mso-top-percent:-10001;mso-position-horizontal:absolute;mso-position-horizontal-relative:char;mso-position-vertical:absolute;mso-position-vertical-relative:line;mso-left-percent:-10001;mso-top-percent:-10001">
                  <w10:wrap type="none"/>
                  <w10:anchorlock/>
                </v:rect>
              </w:pict>
            </w:r>
          </w:p>
        </w:tc>
        <w:tc>
          <w:tcPr>
            <w:tcW w:w="5757" w:type="dxa"/>
          </w:tcPr>
          <w:tbl>
            <w:tblPr>
              <w:tblW w:w="0" w:type="auto"/>
              <w:tblLook w:val="0400"/>
            </w:tblPr>
            <w:tblGrid>
              <w:gridCol w:w="376"/>
              <w:gridCol w:w="2264"/>
            </w:tblGrid>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1 - Not at all important</w:t>
                  </w:r>
                </w:p>
              </w:tc>
            </w:tr>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2</w:t>
                  </w:r>
                </w:p>
              </w:tc>
            </w:tr>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3</w:t>
                  </w:r>
                </w:p>
              </w:tc>
            </w:tr>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4</w:t>
                  </w:r>
                </w:p>
              </w:tc>
            </w:tr>
            <w:tr w:rsidR="00967F57" w:rsidRPr="00967F57" w:rsidTr="00620AA8">
              <w:trPr>
                <w:trHeight w:val="534"/>
              </w:trPr>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Borders>
                    <w:top w:val="nil"/>
                    <w:left w:val="nil"/>
                    <w:bottom w:val="nil"/>
                    <w:right w:val="nil"/>
                  </w:tcBorders>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5 -  Very important</w:t>
                  </w:r>
                </w:p>
              </w:tc>
            </w:tr>
          </w:tbl>
          <w:p w:rsidR="00967F57" w:rsidRPr="00967F57" w:rsidRDefault="00967F57" w:rsidP="00967F57">
            <w:pPr>
              <w:pStyle w:val="BodyText"/>
              <w:spacing w:before="0" w:after="0" w:line="240" w:lineRule="auto"/>
              <w:rPr>
                <w:rFonts w:asciiTheme="minorHAnsi" w:hAnsiTheme="minorHAnsi"/>
                <w:sz w:val="22"/>
                <w:szCs w:val="22"/>
              </w:rPr>
            </w:pPr>
          </w:p>
        </w:tc>
      </w:tr>
    </w:tbl>
    <w:p w:rsidR="00967F57" w:rsidRPr="00967F57" w:rsidRDefault="00967F57" w:rsidP="00967F57">
      <w:pPr>
        <w:pStyle w:val="Heading1"/>
        <w:spacing w:before="0" w:after="0"/>
        <w:rPr>
          <w:rFonts w:asciiTheme="minorHAnsi" w:hAnsiTheme="minorHAnsi" w:cs="Arial"/>
          <w:sz w:val="22"/>
          <w:szCs w:val="22"/>
        </w:rPr>
      </w:pPr>
    </w:p>
    <w:p w:rsidR="00967F57" w:rsidRPr="00967F57" w:rsidRDefault="00967F57" w:rsidP="00967F57">
      <w:pPr>
        <w:pStyle w:val="MainText"/>
        <w:spacing w:line="240" w:lineRule="auto"/>
        <w:rPr>
          <w:rFonts w:asciiTheme="minorHAnsi" w:hAnsiTheme="minorHAnsi"/>
          <w:b/>
          <w:sz w:val="22"/>
          <w:szCs w:val="22"/>
        </w:rPr>
      </w:pPr>
      <w:r w:rsidRPr="00967F57">
        <w:rPr>
          <w:rFonts w:asciiTheme="minorHAnsi" w:hAnsiTheme="minorHAnsi"/>
          <w:b/>
          <w:sz w:val="22"/>
          <w:szCs w:val="22"/>
        </w:rPr>
        <w:t>Please rate the following health status indicators in terms of their importance to measuring health equity in your region and/or work.</w:t>
      </w:r>
    </w:p>
    <w:p w:rsidR="00967F57" w:rsidRPr="00967F57" w:rsidRDefault="00967F57" w:rsidP="00967F57">
      <w:pPr>
        <w:pStyle w:val="BodyText"/>
        <w:spacing w:before="0" w:after="0" w:line="240" w:lineRule="auto"/>
        <w:rPr>
          <w:rFonts w:asciiTheme="minorHAnsi" w:hAnsiTheme="minorHAnsi"/>
          <w:sz w:val="22"/>
          <w:szCs w:val="22"/>
        </w:rPr>
      </w:pPr>
    </w:p>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Rate the indicators from 1 (Not at all important) to 5 (Very important).</w:t>
      </w:r>
    </w:p>
    <w:p w:rsidR="00967F57" w:rsidRPr="00967F57" w:rsidRDefault="00967F57" w:rsidP="00967F57">
      <w:pPr>
        <w:pStyle w:val="BodyText"/>
        <w:spacing w:before="0" w:after="0" w:line="240" w:lineRule="auto"/>
        <w:rPr>
          <w:rFonts w:asciiTheme="minorHAnsi" w:hAnsiTheme="minorHAnsi"/>
          <w:b/>
          <w:sz w:val="22"/>
          <w:szCs w:val="22"/>
        </w:rPr>
      </w:pPr>
    </w:p>
    <w:p w:rsidR="00967F57" w:rsidRPr="00967F57" w:rsidRDefault="00967F57" w:rsidP="00967F57">
      <w:pPr>
        <w:pStyle w:val="BodyText"/>
        <w:spacing w:before="0" w:after="0" w:line="240" w:lineRule="auto"/>
        <w:rPr>
          <w:rFonts w:asciiTheme="minorHAnsi" w:hAnsiTheme="minorHAnsi"/>
          <w:b/>
          <w:sz w:val="22"/>
          <w:szCs w:val="22"/>
        </w:rPr>
      </w:pPr>
      <w:r w:rsidRPr="00967F57">
        <w:rPr>
          <w:rFonts w:asciiTheme="minorHAnsi" w:hAnsiTheme="minorHAnsi"/>
          <w:b/>
          <w:sz w:val="22"/>
          <w:szCs w:val="22"/>
        </w:rPr>
        <w:t>Health Status</w:t>
      </w:r>
    </w:p>
    <w:p w:rsidR="00967F57" w:rsidRPr="00967F57" w:rsidRDefault="00967F57" w:rsidP="00967F57">
      <w:pPr>
        <w:pStyle w:val="BodyText"/>
        <w:spacing w:before="0" w:after="0" w:line="240" w:lineRule="auto"/>
        <w:rPr>
          <w:rFonts w:asciiTheme="minorHAnsi" w:hAnsiTheme="minorHAnsi"/>
          <w:b/>
          <w:sz w:val="22"/>
          <w:szCs w:val="22"/>
        </w:rPr>
      </w:pPr>
    </w:p>
    <w:tbl>
      <w:tblPr>
        <w:tblW w:w="0" w:type="auto"/>
        <w:tblLook w:val="0400"/>
      </w:tblPr>
      <w:tblGrid>
        <w:gridCol w:w="4184"/>
        <w:gridCol w:w="1562"/>
        <w:gridCol w:w="376"/>
        <w:gridCol w:w="376"/>
        <w:gridCol w:w="376"/>
        <w:gridCol w:w="1405"/>
        <w:gridCol w:w="1297"/>
      </w:tblGrid>
      <w:tr w:rsidR="00967F57" w:rsidRPr="00967F57" w:rsidTr="00620AA8">
        <w:trPr>
          <w:trHeight w:val="77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1 - Not at all important</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2</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3</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4</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5 - Very important</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Not Applicable</w: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Life expectancy (at birth and at 65)</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72"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Infant mortality rate (IMR) </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66"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Low birth weight </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60"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Disability rates - Proportion of population with limiting long-term illness (aged 12 and over)</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54"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Overweight and obesity</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48"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Heart disease</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42"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Rate of death within 30 days of hospital admission for AMI</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36"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Cancer - Total for all cancers</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30"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Colon/rectum cancer</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24"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Lung cancer</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18"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Female breast cancer</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12"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Prostate cancer</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06"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Diabetes</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200"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lastRenderedPageBreak/>
              <w:t>Asthma</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94"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Ambulatory care sensitive conditions (ACSC) </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88"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Tuberculosis</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82"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HIV infection</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76"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 xml:space="preserve">Clinically notified </w:t>
            </w:r>
            <w:proofErr w:type="spellStart"/>
            <w:r w:rsidRPr="00967F57">
              <w:rPr>
                <w:rFonts w:asciiTheme="minorHAnsi" w:hAnsiTheme="minorHAnsi"/>
                <w:sz w:val="22"/>
                <w:szCs w:val="22"/>
              </w:rPr>
              <w:t>chlamydia</w:t>
            </w:r>
            <w:proofErr w:type="spellEnd"/>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70"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Unintentional injury</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64"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Suicides</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58"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Hospitalization composite indicator for mental health disorders</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52"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Perceived health</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46"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Perceived mental health</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40"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bl>
    <w:p w:rsidR="00967F57" w:rsidRPr="00967F57" w:rsidRDefault="00967F57" w:rsidP="00967F57">
      <w:pPr>
        <w:pStyle w:val="Heading1"/>
        <w:spacing w:before="0" w:after="0"/>
        <w:rPr>
          <w:rFonts w:asciiTheme="minorHAnsi" w:hAnsiTheme="minorHAnsi" w:cs="Arial"/>
          <w:sz w:val="22"/>
          <w:szCs w:val="22"/>
        </w:rPr>
      </w:pPr>
    </w:p>
    <w:p w:rsidR="00967F57" w:rsidRPr="00967F57" w:rsidRDefault="00967F57" w:rsidP="00967F57">
      <w:pPr>
        <w:pStyle w:val="MainText"/>
        <w:spacing w:line="240" w:lineRule="auto"/>
        <w:rPr>
          <w:rFonts w:asciiTheme="minorHAnsi" w:hAnsiTheme="minorHAnsi"/>
          <w:b/>
          <w:sz w:val="22"/>
          <w:szCs w:val="22"/>
        </w:rPr>
      </w:pPr>
      <w:r w:rsidRPr="00967F57">
        <w:rPr>
          <w:rFonts w:asciiTheme="minorHAnsi" w:hAnsiTheme="minorHAnsi"/>
          <w:b/>
          <w:sz w:val="22"/>
          <w:szCs w:val="22"/>
        </w:rPr>
        <w:t>Please rate the following health system performance indicators in terms of their importance to measuring health equity in your region and/or work.</w:t>
      </w:r>
    </w:p>
    <w:p w:rsidR="00967F57" w:rsidRPr="00967F57" w:rsidRDefault="00967F57" w:rsidP="00967F57">
      <w:pPr>
        <w:pStyle w:val="BodyText"/>
        <w:spacing w:before="0" w:after="0" w:line="240" w:lineRule="auto"/>
        <w:rPr>
          <w:rFonts w:asciiTheme="minorHAnsi" w:hAnsiTheme="minorHAnsi"/>
          <w:sz w:val="22"/>
          <w:szCs w:val="22"/>
        </w:rPr>
      </w:pPr>
    </w:p>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Rate the indicators from 1 (Not at all important) to 5 (Very important).</w:t>
      </w:r>
    </w:p>
    <w:p w:rsidR="00967F57" w:rsidRPr="00967F57" w:rsidRDefault="00967F57" w:rsidP="00967F57">
      <w:pPr>
        <w:pStyle w:val="BodyText"/>
        <w:spacing w:before="0" w:after="0" w:line="240" w:lineRule="auto"/>
        <w:rPr>
          <w:rFonts w:asciiTheme="minorHAnsi" w:hAnsiTheme="minorHAnsi"/>
          <w:b/>
          <w:sz w:val="22"/>
          <w:szCs w:val="22"/>
        </w:rPr>
      </w:pPr>
    </w:p>
    <w:p w:rsidR="00967F57" w:rsidRPr="00967F57" w:rsidRDefault="00967F57" w:rsidP="00967F57">
      <w:pPr>
        <w:pStyle w:val="BodyText"/>
        <w:spacing w:before="0" w:after="0" w:line="240" w:lineRule="auto"/>
        <w:rPr>
          <w:rFonts w:asciiTheme="minorHAnsi" w:hAnsiTheme="minorHAnsi"/>
          <w:b/>
          <w:sz w:val="22"/>
          <w:szCs w:val="22"/>
        </w:rPr>
      </w:pPr>
      <w:r w:rsidRPr="00967F57">
        <w:rPr>
          <w:rFonts w:asciiTheme="minorHAnsi" w:hAnsiTheme="minorHAnsi"/>
          <w:b/>
          <w:sz w:val="22"/>
          <w:szCs w:val="22"/>
        </w:rPr>
        <w:t>Health System Performance</w:t>
      </w:r>
    </w:p>
    <w:p w:rsidR="00967F57" w:rsidRPr="00967F57" w:rsidRDefault="00967F57" w:rsidP="00967F57">
      <w:pPr>
        <w:pStyle w:val="BodyText"/>
        <w:spacing w:before="0" w:after="0" w:line="240" w:lineRule="auto"/>
        <w:rPr>
          <w:rFonts w:asciiTheme="minorHAnsi" w:hAnsiTheme="minorHAnsi"/>
          <w:sz w:val="22"/>
          <w:szCs w:val="22"/>
        </w:rPr>
      </w:pPr>
    </w:p>
    <w:tbl>
      <w:tblPr>
        <w:tblW w:w="0" w:type="auto"/>
        <w:tblLook w:val="0400"/>
      </w:tblPr>
      <w:tblGrid>
        <w:gridCol w:w="4407"/>
        <w:gridCol w:w="1449"/>
        <w:gridCol w:w="376"/>
        <w:gridCol w:w="376"/>
        <w:gridCol w:w="376"/>
        <w:gridCol w:w="1332"/>
        <w:gridCol w:w="1260"/>
      </w:tblGrid>
      <w:tr w:rsidR="00967F57" w:rsidRPr="00967F57" w:rsidTr="00620AA8">
        <w:trPr>
          <w:trHeight w:val="77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1 - Not at all important</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2</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3</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4</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5 - Very important</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Not Applicable</w: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Hospital re-admission rate</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34"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Use of specialists (indicator of use/access for insured services) </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28"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Pressure ulcer rate among elderly patients</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22"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 xml:space="preserve">Minimally invasive </w:t>
            </w:r>
            <w:proofErr w:type="spellStart"/>
            <w:r w:rsidRPr="00967F57">
              <w:rPr>
                <w:rFonts w:asciiTheme="minorHAnsi" w:hAnsiTheme="minorHAnsi"/>
                <w:sz w:val="22"/>
                <w:szCs w:val="22"/>
              </w:rPr>
              <w:t>cholecystectomy</w:t>
            </w:r>
            <w:proofErr w:type="spellEnd"/>
            <w:r w:rsidRPr="00967F57">
              <w:rPr>
                <w:rFonts w:asciiTheme="minorHAnsi" w:hAnsiTheme="minorHAnsi"/>
                <w:sz w:val="22"/>
                <w:szCs w:val="22"/>
              </w:rPr>
              <w:t xml:space="preserve"> rate</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16"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Perforated appendix rate </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10"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Visits with a dental professional last 12 months (indicator of use/access for uninsured services)</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04"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Preventive health services (indicator of access to preventive services): Mammography (50- 69) and  Pap screening (18-69)</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1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98"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lastRenderedPageBreak/>
              <w:t>Child immunization rates</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92"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bl>
    <w:p w:rsidR="00967F57" w:rsidRPr="00967F57" w:rsidRDefault="00967F57" w:rsidP="00967F57">
      <w:pPr>
        <w:pStyle w:val="Heading1"/>
        <w:spacing w:before="0" w:after="0"/>
        <w:rPr>
          <w:rFonts w:asciiTheme="minorHAnsi" w:hAnsiTheme="minorHAnsi" w:cs="Arial"/>
          <w:sz w:val="22"/>
          <w:szCs w:val="22"/>
        </w:rPr>
      </w:pPr>
    </w:p>
    <w:p w:rsidR="00967F57" w:rsidRPr="00967F57" w:rsidRDefault="00967F57" w:rsidP="00967F57">
      <w:pPr>
        <w:pStyle w:val="MainText"/>
        <w:spacing w:line="240" w:lineRule="auto"/>
        <w:rPr>
          <w:rFonts w:asciiTheme="minorHAnsi" w:hAnsiTheme="minorHAnsi"/>
          <w:b/>
          <w:sz w:val="22"/>
          <w:szCs w:val="22"/>
        </w:rPr>
      </w:pPr>
      <w:r w:rsidRPr="00967F57">
        <w:rPr>
          <w:rFonts w:asciiTheme="minorHAnsi" w:hAnsiTheme="minorHAnsi"/>
          <w:b/>
          <w:sz w:val="22"/>
          <w:szCs w:val="22"/>
        </w:rPr>
        <w:t>Please rate the following non-medical determinants of health indicators in terms of their importance to measuring health equity in your region and/or work.</w:t>
      </w:r>
    </w:p>
    <w:p w:rsidR="00967F57" w:rsidRPr="00967F57" w:rsidRDefault="00967F57" w:rsidP="00967F57">
      <w:pPr>
        <w:spacing w:after="0"/>
        <w:rPr>
          <w:rFonts w:asciiTheme="minorHAnsi" w:hAnsiTheme="minorHAnsi" w:cs="Arial"/>
          <w:szCs w:val="22"/>
        </w:rPr>
      </w:pPr>
    </w:p>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Rate the indicators from 1 (Not at all important) to 5 (Very important).</w:t>
      </w:r>
    </w:p>
    <w:p w:rsidR="00967F57" w:rsidRPr="00967F57" w:rsidRDefault="00967F57" w:rsidP="00967F57">
      <w:pPr>
        <w:pStyle w:val="BodyText"/>
        <w:spacing w:before="0" w:after="0" w:line="240" w:lineRule="auto"/>
        <w:rPr>
          <w:rFonts w:asciiTheme="minorHAnsi" w:hAnsiTheme="minorHAnsi"/>
          <w:b/>
          <w:sz w:val="22"/>
          <w:szCs w:val="22"/>
        </w:rPr>
      </w:pPr>
    </w:p>
    <w:p w:rsidR="00967F57" w:rsidRPr="00967F57" w:rsidRDefault="00967F57" w:rsidP="00967F57">
      <w:pPr>
        <w:pStyle w:val="BodyText"/>
        <w:spacing w:before="0" w:after="0" w:line="240" w:lineRule="auto"/>
        <w:rPr>
          <w:rFonts w:asciiTheme="minorHAnsi" w:hAnsiTheme="minorHAnsi"/>
          <w:b/>
          <w:sz w:val="22"/>
          <w:szCs w:val="22"/>
        </w:rPr>
      </w:pPr>
      <w:r w:rsidRPr="00967F57">
        <w:rPr>
          <w:rFonts w:asciiTheme="minorHAnsi" w:hAnsiTheme="minorHAnsi"/>
          <w:b/>
          <w:sz w:val="22"/>
          <w:szCs w:val="22"/>
        </w:rPr>
        <w:t>Non-Medical Determinants of Health</w:t>
      </w:r>
    </w:p>
    <w:p w:rsidR="00967F57" w:rsidRPr="00967F57" w:rsidRDefault="00967F57" w:rsidP="00967F57">
      <w:pPr>
        <w:pStyle w:val="BodyText"/>
        <w:spacing w:before="0" w:after="0" w:line="240" w:lineRule="auto"/>
        <w:rPr>
          <w:rFonts w:asciiTheme="minorHAnsi" w:hAnsiTheme="minorHAnsi"/>
          <w:b/>
          <w:sz w:val="22"/>
          <w:szCs w:val="22"/>
        </w:rPr>
      </w:pPr>
    </w:p>
    <w:tbl>
      <w:tblPr>
        <w:tblW w:w="0" w:type="auto"/>
        <w:tblLook w:val="0400"/>
      </w:tblPr>
      <w:tblGrid>
        <w:gridCol w:w="4047"/>
        <w:gridCol w:w="1631"/>
        <w:gridCol w:w="376"/>
        <w:gridCol w:w="376"/>
        <w:gridCol w:w="376"/>
        <w:gridCol w:w="1450"/>
        <w:gridCol w:w="1320"/>
      </w:tblGrid>
      <w:tr w:rsidR="00967F57" w:rsidRPr="00967F57" w:rsidTr="00620AA8">
        <w:trPr>
          <w:trHeight w:val="77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1 - Not at all important</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2</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3</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4</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5 - Very important</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Not Applicable</w: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Smoking status</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86"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Dietary practices - consumption of fruits and vegetables (healthy food choices)</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80"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Leisure time physical activity</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74"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Alcohol use</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68"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Breastfeeding practices</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62"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Teen pregnancy</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56"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Early Childhood Development  (Early Development Index)</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50"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Water quality: Number of boil water advisory days</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44"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Exposure to secondhand smoke at home and in vehicles and public places</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38"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Sense of community belonging</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32"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r w:rsidR="00967F57" w:rsidRPr="00967F57" w:rsidTr="00620AA8">
        <w:trPr>
          <w:trHeight w:val="534"/>
        </w:trPr>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t>Workplace Stress</w: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vMerge w:val="restart"/>
          </w:tcPr>
          <w:p w:rsidR="00967F57" w:rsidRPr="00967F57" w:rsidRDefault="00967F57" w:rsidP="00967F57">
            <w:pPr>
              <w:pStyle w:val="BodyText"/>
              <w:spacing w:before="0" w:after="0" w:line="240" w:lineRule="auto"/>
              <w:rPr>
                <w:rFonts w:asciiTheme="minorHAnsi" w:hAnsiTheme="minorHAnsi"/>
                <w:sz w:val="22"/>
                <w:szCs w:val="22"/>
              </w:rPr>
            </w:pPr>
            <w:r w:rsidRPr="00967F57">
              <w:rPr>
                <w:rFonts w:asciiTheme="minorHAnsi" w:hAnsiTheme="minorHAnsi"/>
                <w:sz w:val="22"/>
                <w:szCs w:val="22"/>
              </w:rPr>
            </w:r>
            <w:r w:rsidRPr="00967F57">
              <w:rPr>
                <w:rFonts w:asciiTheme="minorHAnsi" w:hAnsiTheme="minorHAnsi"/>
                <w:sz w:val="22"/>
                <w:szCs w:val="22"/>
              </w:rPr>
              <w:pict>
                <v:oval id="_x0000_s1026" style="width:7.15pt;height:7.15pt;mso-left-percent:-10001;mso-top-percent:-10001;mso-position-horizontal:absolute;mso-position-horizontal-relative:char;mso-position-vertical:absolute;mso-position-vertical-relative:line;mso-left-percent:-10001;mso-top-percent:-10001">
                  <w10:wrap type="none"/>
                  <w10:anchorlock/>
                </v:oval>
              </w:pict>
            </w:r>
          </w:p>
        </w:tc>
      </w:tr>
    </w:tbl>
    <w:p w:rsidR="00967F57" w:rsidRPr="00967F57" w:rsidRDefault="00967F57" w:rsidP="00967F57">
      <w:pPr>
        <w:spacing w:after="0"/>
        <w:rPr>
          <w:rFonts w:asciiTheme="minorHAnsi" w:hAnsiTheme="minorHAnsi"/>
          <w:szCs w:val="22"/>
        </w:rPr>
      </w:pPr>
    </w:p>
    <w:sectPr w:rsidR="00967F57" w:rsidRPr="00967F57" w:rsidSect="00967F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opplPontifexBE-Regular">
    <w:panose1 w:val="00000000000000000000"/>
    <w:charset w:val="00"/>
    <w:family w:val="roman"/>
    <w:notTrueType/>
    <w:pitch w:val="default"/>
    <w:sig w:usb0="00000003" w:usb1="00000000" w:usb2="00000000" w:usb3="00000000" w:csb0="00000001" w:csb1="00000000"/>
  </w:font>
  <w:font w:name="Formata Regular">
    <w:altName w:val="Formata Regular"/>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nstantia-Bold">
    <w:panose1 w:val="00000000000000000000"/>
    <w:charset w:val="00"/>
    <w:family w:val="roman"/>
    <w:notTrueType/>
    <w:pitch w:val="default"/>
    <w:sig w:usb0="00000003" w:usb1="00000000" w:usb2="00000000" w:usb3="00000000" w:csb0="00000001"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otham Book">
    <w:altName w:val="Arial"/>
    <w:panose1 w:val="00000000000000000000"/>
    <w:charset w:val="00"/>
    <w:family w:val="modern"/>
    <w:notTrueType/>
    <w:pitch w:val="variable"/>
    <w:sig w:usb0="A10000FF" w:usb1="4000005B" w:usb2="00000000" w:usb3="00000000" w:csb0="0000009B" w:csb1="00000000"/>
  </w:font>
  <w:font w:name="Museo 700">
    <w:altName w:val="Museo 700"/>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pt;height:11.5pt" o:bullet="t">
        <v:imagedata r:id="rId1" o:title="bullet1"/>
      </v:shape>
    </w:pict>
  </w:numPicBullet>
  <w:numPicBullet w:numPicBulletId="1">
    <w:pict>
      <v:shape id="_x0000_i1039" type="#_x0000_t75" style="width:9.2pt;height:9.2pt" o:bullet="t">
        <v:imagedata r:id="rId2" o:title="bullet2"/>
      </v:shape>
    </w:pict>
  </w:numPicBullet>
  <w:numPicBullet w:numPicBulletId="2">
    <w:pict>
      <v:shape id="_x0000_i1040" type="#_x0000_t75" style="width:9.2pt;height:9.2pt" o:bullet="t">
        <v:imagedata r:id="rId3" o:title="bullet3"/>
      </v:shape>
    </w:pict>
  </w:numPicBullet>
  <w:abstractNum w:abstractNumId="0">
    <w:nsid w:val="FFFFFF88"/>
    <w:multiLevelType w:val="singleLevel"/>
    <w:tmpl w:val="E7381406"/>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BD2700"/>
    <w:multiLevelType w:val="hybridMultilevel"/>
    <w:tmpl w:val="DE52B3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29C27CD"/>
    <w:multiLevelType w:val="hybridMultilevel"/>
    <w:tmpl w:val="41A61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A37138"/>
    <w:multiLevelType w:val="hybridMultilevel"/>
    <w:tmpl w:val="5EFC8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847BA"/>
    <w:multiLevelType w:val="hybridMultilevel"/>
    <w:tmpl w:val="BB04263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F374D"/>
    <w:multiLevelType w:val="hybridMultilevel"/>
    <w:tmpl w:val="6B6EE69C"/>
    <w:lvl w:ilvl="0" w:tplc="04090011">
      <w:start w:val="1"/>
      <w:numFmt w:val="decimal"/>
      <w:lvlText w:val="%1)"/>
      <w:lvlJc w:val="left"/>
      <w:pPr>
        <w:ind w:left="760" w:hanging="360"/>
      </w:pPr>
      <w:rPr>
        <w:rFonts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7">
    <w:nsid w:val="2CAC0AE5"/>
    <w:multiLevelType w:val="hybridMultilevel"/>
    <w:tmpl w:val="7124D740"/>
    <w:lvl w:ilvl="0" w:tplc="568A7712">
      <w:start w:val="1"/>
      <w:numFmt w:val="bullet"/>
      <w:pStyle w:val="Bullet1"/>
      <w:lvlText w:val=""/>
      <w:lvlJc w:val="left"/>
      <w:pPr>
        <w:ind w:left="360" w:hanging="360"/>
      </w:pPr>
      <w:rPr>
        <w:rFonts w:ascii="Symbol" w:hAnsi="Symbol" w:hint="default"/>
        <w:b w:val="0"/>
        <w:i w:val="0"/>
        <w:caps w:val="0"/>
        <w:smallCaps w:val="0"/>
        <w:strike w:val="0"/>
        <w:dstrike w:val="0"/>
        <w:outline w:val="0"/>
        <w:shadow w:val="0"/>
        <w:emboss w:val="0"/>
        <w:imprint w:val="0"/>
        <w:vanish w:val="0"/>
        <w:spacing w:val="0"/>
        <w:kern w:val="0"/>
        <w:position w:val="0"/>
        <w:sz w:val="21"/>
        <w:u w:val="none"/>
        <w:vertAlign w:val="baseli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3E6B5E"/>
    <w:multiLevelType w:val="multilevel"/>
    <w:tmpl w:val="CEA66E12"/>
    <w:lvl w:ilvl="0">
      <w:start w:val="1"/>
      <w:numFmt w:val="decimal"/>
      <w:pStyle w:val="ListParagraph"/>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9">
    <w:nsid w:val="36C618DE"/>
    <w:multiLevelType w:val="hybridMultilevel"/>
    <w:tmpl w:val="FE30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11B2B"/>
    <w:multiLevelType w:val="hybridMultilevel"/>
    <w:tmpl w:val="D6A079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7B267DF"/>
    <w:multiLevelType w:val="hybridMultilevel"/>
    <w:tmpl w:val="8528C8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8607AB4"/>
    <w:multiLevelType w:val="hybridMultilevel"/>
    <w:tmpl w:val="4BF8E2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C107D2"/>
    <w:multiLevelType w:val="hybridMultilevel"/>
    <w:tmpl w:val="AE847E44"/>
    <w:lvl w:ilvl="0" w:tplc="E640B2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EF6E3D"/>
    <w:multiLevelType w:val="hybridMultilevel"/>
    <w:tmpl w:val="0FE40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B903B5F"/>
    <w:multiLevelType w:val="hybridMultilevel"/>
    <w:tmpl w:val="DAAC8096"/>
    <w:lvl w:ilvl="0" w:tplc="7736CB1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DA75DE4"/>
    <w:multiLevelType w:val="multilevel"/>
    <w:tmpl w:val="015EBFB4"/>
    <w:lvl w:ilvl="0">
      <w:start w:val="1"/>
      <w:numFmt w:val="decimal"/>
      <w:lvlText w:val="%1"/>
      <w:lvlJc w:val="left"/>
      <w:pPr>
        <w:ind w:left="720" w:hanging="720"/>
      </w:pPr>
      <w:rPr>
        <w:rFonts w:cs="Times New Roman" w:hint="default"/>
      </w:rPr>
    </w:lvl>
    <w:lvl w:ilvl="1">
      <w:start w:val="1"/>
      <w:numFmt w:val="decimal"/>
      <w:pStyle w:val="Style2"/>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40246F1E"/>
    <w:multiLevelType w:val="hybridMultilevel"/>
    <w:tmpl w:val="3D508C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1837B33"/>
    <w:multiLevelType w:val="hybridMultilevel"/>
    <w:tmpl w:val="6C124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9C24BAF"/>
    <w:multiLevelType w:val="hybridMultilevel"/>
    <w:tmpl w:val="91003F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4C5F3A"/>
    <w:multiLevelType w:val="hybridMultilevel"/>
    <w:tmpl w:val="03C4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530C3EDA"/>
    <w:multiLevelType w:val="hybridMultilevel"/>
    <w:tmpl w:val="8F9A7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AEA0195"/>
    <w:multiLevelType w:val="hybridMultilevel"/>
    <w:tmpl w:val="B0C4C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AD3969"/>
    <w:multiLevelType w:val="hybridMultilevel"/>
    <w:tmpl w:val="4C9084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EC36D0"/>
    <w:multiLevelType w:val="hybridMultilevel"/>
    <w:tmpl w:val="2CE811A4"/>
    <w:lvl w:ilvl="0" w:tplc="D71021DC">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9F32C3BE">
      <w:start w:val="1"/>
      <w:numFmt w:val="decimal"/>
      <w:lvlText w:val="%3."/>
      <w:lvlJc w:val="left"/>
      <w:pPr>
        <w:tabs>
          <w:tab w:val="num" w:pos="2160"/>
        </w:tabs>
        <w:ind w:left="2160" w:hanging="360"/>
      </w:pPr>
    </w:lvl>
    <w:lvl w:ilvl="3" w:tplc="D8E42454">
      <w:start w:val="1"/>
      <w:numFmt w:val="decimal"/>
      <w:lvlText w:val="%4."/>
      <w:lvlJc w:val="left"/>
      <w:pPr>
        <w:tabs>
          <w:tab w:val="num" w:pos="2880"/>
        </w:tabs>
        <w:ind w:left="2880" w:hanging="360"/>
      </w:pPr>
    </w:lvl>
    <w:lvl w:ilvl="4" w:tplc="FB42A3D4">
      <w:start w:val="1"/>
      <w:numFmt w:val="decimal"/>
      <w:lvlText w:val="%5."/>
      <w:lvlJc w:val="left"/>
      <w:pPr>
        <w:tabs>
          <w:tab w:val="num" w:pos="3600"/>
        </w:tabs>
        <w:ind w:left="3600" w:hanging="360"/>
      </w:pPr>
    </w:lvl>
    <w:lvl w:ilvl="5" w:tplc="8C6EF15E">
      <w:start w:val="1"/>
      <w:numFmt w:val="decimal"/>
      <w:lvlText w:val="%6."/>
      <w:lvlJc w:val="left"/>
      <w:pPr>
        <w:tabs>
          <w:tab w:val="num" w:pos="4320"/>
        </w:tabs>
        <w:ind w:left="4320" w:hanging="360"/>
      </w:pPr>
    </w:lvl>
    <w:lvl w:ilvl="6" w:tplc="68F038BA">
      <w:start w:val="1"/>
      <w:numFmt w:val="decimal"/>
      <w:lvlText w:val="%7."/>
      <w:lvlJc w:val="left"/>
      <w:pPr>
        <w:tabs>
          <w:tab w:val="num" w:pos="5040"/>
        </w:tabs>
        <w:ind w:left="5040" w:hanging="360"/>
      </w:pPr>
    </w:lvl>
    <w:lvl w:ilvl="7" w:tplc="87C4122C">
      <w:start w:val="1"/>
      <w:numFmt w:val="decimal"/>
      <w:lvlText w:val="%8."/>
      <w:lvlJc w:val="left"/>
      <w:pPr>
        <w:tabs>
          <w:tab w:val="num" w:pos="5760"/>
        </w:tabs>
        <w:ind w:left="5760" w:hanging="360"/>
      </w:pPr>
    </w:lvl>
    <w:lvl w:ilvl="8" w:tplc="5FE8CE52">
      <w:start w:val="1"/>
      <w:numFmt w:val="decimal"/>
      <w:lvlText w:val="%9."/>
      <w:lvlJc w:val="left"/>
      <w:pPr>
        <w:tabs>
          <w:tab w:val="num" w:pos="6480"/>
        </w:tabs>
        <w:ind w:left="6480" w:hanging="360"/>
      </w:pPr>
    </w:lvl>
  </w:abstractNum>
  <w:abstractNum w:abstractNumId="26">
    <w:nsid w:val="61DF04E4"/>
    <w:multiLevelType w:val="hybridMultilevel"/>
    <w:tmpl w:val="95161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3575775"/>
    <w:multiLevelType w:val="hybridMultilevel"/>
    <w:tmpl w:val="F886B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6C6256"/>
    <w:multiLevelType w:val="hybridMultilevel"/>
    <w:tmpl w:val="7D08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53659B"/>
    <w:multiLevelType w:val="hybridMultilevel"/>
    <w:tmpl w:val="8CB800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7B8876BD"/>
    <w:multiLevelType w:val="hybridMultilevel"/>
    <w:tmpl w:val="029440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7"/>
  </w:num>
  <w:num w:numId="4">
    <w:abstractNumId w:val="21"/>
  </w:num>
  <w:num w:numId="5">
    <w:abstractNumId w:val="6"/>
  </w:num>
  <w:num w:numId="6">
    <w:abstractNumId w:val="26"/>
  </w:num>
  <w:num w:numId="7">
    <w:abstractNumId w:val="17"/>
  </w:num>
  <w:num w:numId="8">
    <w:abstractNumId w:val="11"/>
  </w:num>
  <w:num w:numId="9">
    <w:abstractNumId w:val="10"/>
  </w:num>
  <w:num w:numId="10">
    <w:abstractNumId w:val="2"/>
  </w:num>
  <w:num w:numId="11">
    <w:abstractNumId w:val="30"/>
  </w:num>
  <w:num w:numId="12">
    <w:abstractNumId w:val="29"/>
  </w:num>
  <w:num w:numId="13">
    <w:abstractNumId w:val="3"/>
  </w:num>
  <w:num w:numId="14">
    <w:abstractNumId w:val="13"/>
  </w:num>
  <w:num w:numId="15">
    <w:abstractNumId w:val="5"/>
  </w:num>
  <w:num w:numId="16">
    <w:abstractNumId w:val="4"/>
  </w:num>
  <w:num w:numId="17">
    <w:abstractNumId w:val="23"/>
  </w:num>
  <w:num w:numId="18">
    <w:abstractNumId w:val="25"/>
  </w:num>
  <w:num w:numId="19">
    <w:abstractNumId w:val="1"/>
  </w:num>
  <w:num w:numId="20">
    <w:abstractNumId w:val="0"/>
  </w:num>
  <w:num w:numId="21">
    <w:abstractNumId w:val="9"/>
  </w:num>
  <w:num w:numId="22">
    <w:abstractNumId w:val="12"/>
  </w:num>
  <w:num w:numId="23">
    <w:abstractNumId w:val="14"/>
  </w:num>
  <w:num w:numId="24">
    <w:abstractNumId w:val="22"/>
  </w:num>
  <w:num w:numId="25">
    <w:abstractNumId w:val="18"/>
  </w:num>
  <w:num w:numId="26">
    <w:abstractNumId w:val="27"/>
  </w:num>
  <w:num w:numId="27">
    <w:abstractNumId w:val="19"/>
  </w:num>
  <w:num w:numId="28">
    <w:abstractNumId w:val="24"/>
  </w:num>
  <w:num w:numId="29">
    <w:abstractNumId w:val="15"/>
  </w:num>
  <w:num w:numId="30">
    <w:abstractNumId w:val="28"/>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revisionView w:formatting="0"/>
  <w:defaultTabStop w:val="720"/>
  <w:characterSpacingControl w:val="doNotCompress"/>
  <w:compat/>
  <w:rsids>
    <w:rsidRoot w:val="00967F57"/>
    <w:rsid w:val="0096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57"/>
    <w:pPr>
      <w:spacing w:after="180" w:line="240" w:lineRule="auto"/>
    </w:pPr>
    <w:rPr>
      <w:rFonts w:ascii="Arial" w:eastAsia="Times New Roman" w:hAnsi="Arial" w:cs="Times New Roman"/>
      <w:szCs w:val="24"/>
      <w:lang w:val="en-CA"/>
    </w:rPr>
  </w:style>
  <w:style w:type="paragraph" w:styleId="Heading1">
    <w:name w:val="heading 1"/>
    <w:basedOn w:val="Normal"/>
    <w:next w:val="Normal"/>
    <w:link w:val="Heading1Char"/>
    <w:uiPriority w:val="9"/>
    <w:qFormat/>
    <w:rsid w:val="00967F57"/>
    <w:pPr>
      <w:keepNext/>
      <w:keepLines/>
      <w:spacing w:before="480"/>
      <w:outlineLvl w:val="0"/>
    </w:pPr>
    <w:rPr>
      <w:rFonts w:ascii="Helvetica" w:hAnsi="Helvetica"/>
      <w:b/>
      <w:bCs/>
      <w:color w:val="278941"/>
      <w:sz w:val="32"/>
      <w:szCs w:val="28"/>
    </w:rPr>
  </w:style>
  <w:style w:type="paragraph" w:styleId="Heading2">
    <w:name w:val="heading 2"/>
    <w:basedOn w:val="Normal"/>
    <w:next w:val="Normal"/>
    <w:link w:val="Heading2Char"/>
    <w:uiPriority w:val="9"/>
    <w:unhideWhenUsed/>
    <w:qFormat/>
    <w:rsid w:val="00967F57"/>
    <w:pPr>
      <w:keepNext/>
      <w:keepLines/>
      <w:spacing w:before="200"/>
      <w:outlineLvl w:val="1"/>
    </w:pPr>
    <w:rPr>
      <w:rFonts w:ascii="Helvetica" w:hAnsi="Helvetica"/>
      <w:b/>
      <w:bCs/>
      <w:color w:val="292DE3"/>
      <w:sz w:val="24"/>
      <w:szCs w:val="26"/>
    </w:rPr>
  </w:style>
  <w:style w:type="paragraph" w:styleId="Heading3">
    <w:name w:val="heading 3"/>
    <w:basedOn w:val="Normal"/>
    <w:next w:val="Normal"/>
    <w:link w:val="Heading3Char"/>
    <w:uiPriority w:val="9"/>
    <w:unhideWhenUsed/>
    <w:qFormat/>
    <w:rsid w:val="00967F57"/>
    <w:pPr>
      <w:keepNext/>
      <w:keepLines/>
      <w:spacing w:before="200"/>
      <w:ind w:left="720"/>
      <w:outlineLvl w:val="2"/>
    </w:pPr>
    <w:rPr>
      <w:rFonts w:ascii="Helvetica" w:hAnsi="Helvetica"/>
      <w:b/>
      <w:bCs/>
      <w:color w:val="292DE3"/>
      <w:sz w:val="24"/>
    </w:rPr>
  </w:style>
  <w:style w:type="paragraph" w:styleId="Heading4">
    <w:name w:val="heading 4"/>
    <w:basedOn w:val="Normal"/>
    <w:next w:val="Normal"/>
    <w:link w:val="Heading4Char"/>
    <w:uiPriority w:val="9"/>
    <w:unhideWhenUsed/>
    <w:qFormat/>
    <w:rsid w:val="00967F57"/>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967F57"/>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967F57"/>
    <w:pPr>
      <w:keepNext/>
      <w:keepLines/>
      <w:spacing w:before="200" w:after="0" w:line="276" w:lineRule="auto"/>
      <w:outlineLvl w:val="5"/>
    </w:pPr>
    <w:rPr>
      <w:rFonts w:ascii="Calibri" w:hAnsi="Calibri"/>
      <w:i/>
      <w:iCs/>
      <w:color w:val="243F60"/>
      <w:szCs w:val="22"/>
      <w:lang w:val="en-US"/>
    </w:rPr>
  </w:style>
  <w:style w:type="paragraph" w:styleId="Heading7">
    <w:name w:val="heading 7"/>
    <w:basedOn w:val="Normal"/>
    <w:next w:val="Normal"/>
    <w:link w:val="Heading7Char"/>
    <w:uiPriority w:val="9"/>
    <w:unhideWhenUsed/>
    <w:qFormat/>
    <w:rsid w:val="00967F57"/>
    <w:pPr>
      <w:keepNext/>
      <w:keepLines/>
      <w:spacing w:before="200" w:after="0" w:line="276" w:lineRule="auto"/>
      <w:outlineLvl w:val="6"/>
    </w:pPr>
    <w:rPr>
      <w:rFonts w:ascii="Calibri" w:hAnsi="Calibri"/>
      <w:i/>
      <w:iCs/>
      <w:color w:val="404040"/>
      <w:szCs w:val="22"/>
      <w:lang w:val="en-US"/>
    </w:rPr>
  </w:style>
  <w:style w:type="paragraph" w:styleId="Heading8">
    <w:name w:val="heading 8"/>
    <w:basedOn w:val="Normal"/>
    <w:next w:val="Normal"/>
    <w:link w:val="Heading8Char"/>
    <w:uiPriority w:val="9"/>
    <w:unhideWhenUsed/>
    <w:qFormat/>
    <w:rsid w:val="00967F57"/>
    <w:pPr>
      <w:keepNext/>
      <w:keepLines/>
      <w:spacing w:before="200" w:after="0" w:line="276" w:lineRule="auto"/>
      <w:outlineLvl w:val="7"/>
    </w:pPr>
    <w:rPr>
      <w:rFonts w:ascii="Calibri" w:hAnsi="Calibri"/>
      <w:color w:val="4F81BD"/>
      <w:sz w:val="20"/>
      <w:szCs w:val="20"/>
      <w:lang w:val="en-US"/>
    </w:rPr>
  </w:style>
  <w:style w:type="paragraph" w:styleId="Heading9">
    <w:name w:val="heading 9"/>
    <w:basedOn w:val="Normal"/>
    <w:next w:val="Normal"/>
    <w:link w:val="Heading9Char"/>
    <w:uiPriority w:val="9"/>
    <w:unhideWhenUsed/>
    <w:qFormat/>
    <w:rsid w:val="00967F57"/>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F57"/>
    <w:rPr>
      <w:rFonts w:ascii="Helvetica" w:eastAsia="Times New Roman" w:hAnsi="Helvetica" w:cs="Times New Roman"/>
      <w:b/>
      <w:bCs/>
      <w:color w:val="278941"/>
      <w:sz w:val="32"/>
      <w:szCs w:val="28"/>
      <w:lang w:val="en-CA"/>
    </w:rPr>
  </w:style>
  <w:style w:type="character" w:customStyle="1" w:styleId="Heading2Char">
    <w:name w:val="Heading 2 Char"/>
    <w:basedOn w:val="DefaultParagraphFont"/>
    <w:link w:val="Heading2"/>
    <w:uiPriority w:val="9"/>
    <w:rsid w:val="00967F57"/>
    <w:rPr>
      <w:rFonts w:ascii="Helvetica" w:eastAsia="Times New Roman" w:hAnsi="Helvetica" w:cs="Times New Roman"/>
      <w:b/>
      <w:bCs/>
      <w:color w:val="292DE3"/>
      <w:sz w:val="24"/>
      <w:szCs w:val="26"/>
      <w:lang w:val="en-CA"/>
    </w:rPr>
  </w:style>
  <w:style w:type="character" w:customStyle="1" w:styleId="Heading3Char">
    <w:name w:val="Heading 3 Char"/>
    <w:basedOn w:val="DefaultParagraphFont"/>
    <w:link w:val="Heading3"/>
    <w:uiPriority w:val="9"/>
    <w:rsid w:val="00967F57"/>
    <w:rPr>
      <w:rFonts w:ascii="Helvetica" w:eastAsia="Times New Roman" w:hAnsi="Helvetica" w:cs="Times New Roman"/>
      <w:b/>
      <w:bCs/>
      <w:color w:val="292DE3"/>
      <w:sz w:val="24"/>
      <w:szCs w:val="24"/>
      <w:lang w:val="en-CA"/>
    </w:rPr>
  </w:style>
  <w:style w:type="character" w:customStyle="1" w:styleId="Heading4Char">
    <w:name w:val="Heading 4 Char"/>
    <w:basedOn w:val="DefaultParagraphFont"/>
    <w:link w:val="Heading4"/>
    <w:uiPriority w:val="9"/>
    <w:rsid w:val="00967F57"/>
    <w:rPr>
      <w:rFonts w:ascii="Arial" w:eastAsiaTheme="majorEastAsia" w:hAnsi="Arial" w:cstheme="majorBidi"/>
      <w:b/>
      <w:bCs/>
      <w:i/>
      <w:iCs/>
      <w:color w:val="4F81BD" w:themeColor="accent1"/>
      <w:szCs w:val="24"/>
      <w:lang w:val="en-CA"/>
    </w:rPr>
  </w:style>
  <w:style w:type="character" w:customStyle="1" w:styleId="Heading5Char">
    <w:name w:val="Heading 5 Char"/>
    <w:basedOn w:val="DefaultParagraphFont"/>
    <w:link w:val="Heading5"/>
    <w:uiPriority w:val="9"/>
    <w:rsid w:val="00967F57"/>
    <w:rPr>
      <w:rFonts w:ascii="Cambria" w:eastAsia="Times New Roman" w:hAnsi="Cambria" w:cs="Times New Roman"/>
      <w:color w:val="243F60"/>
      <w:szCs w:val="24"/>
      <w:lang w:val="en-CA"/>
    </w:rPr>
  </w:style>
  <w:style w:type="character" w:customStyle="1" w:styleId="Heading6Char">
    <w:name w:val="Heading 6 Char"/>
    <w:basedOn w:val="DefaultParagraphFont"/>
    <w:link w:val="Heading6"/>
    <w:uiPriority w:val="9"/>
    <w:rsid w:val="00967F57"/>
    <w:rPr>
      <w:rFonts w:ascii="Calibri" w:eastAsia="Times New Roman" w:hAnsi="Calibri" w:cs="Times New Roman"/>
      <w:i/>
      <w:iCs/>
      <w:color w:val="243F60"/>
    </w:rPr>
  </w:style>
  <w:style w:type="character" w:customStyle="1" w:styleId="Heading7Char">
    <w:name w:val="Heading 7 Char"/>
    <w:basedOn w:val="DefaultParagraphFont"/>
    <w:link w:val="Heading7"/>
    <w:uiPriority w:val="9"/>
    <w:rsid w:val="00967F57"/>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967F57"/>
    <w:rPr>
      <w:rFonts w:ascii="Calibri" w:eastAsia="Times New Roman" w:hAnsi="Calibri" w:cs="Times New Roman"/>
      <w:color w:val="4F81BD"/>
      <w:sz w:val="20"/>
      <w:szCs w:val="20"/>
    </w:rPr>
  </w:style>
  <w:style w:type="character" w:customStyle="1" w:styleId="Heading9Char">
    <w:name w:val="Heading 9 Char"/>
    <w:basedOn w:val="DefaultParagraphFont"/>
    <w:link w:val="Heading9"/>
    <w:uiPriority w:val="9"/>
    <w:rsid w:val="00967F57"/>
    <w:rPr>
      <w:rFonts w:ascii="Cambria" w:eastAsia="Times New Roman" w:hAnsi="Cambria" w:cs="Times New Roman"/>
      <w:i/>
      <w:iCs/>
      <w:color w:val="404040"/>
      <w:sz w:val="20"/>
      <w:szCs w:val="20"/>
      <w:lang w:val="en-CA"/>
    </w:rPr>
  </w:style>
  <w:style w:type="paragraph" w:customStyle="1" w:styleId="Style1">
    <w:name w:val="Style1"/>
    <w:basedOn w:val="Heading1"/>
    <w:link w:val="Style1Char"/>
    <w:qFormat/>
    <w:rsid w:val="00967F57"/>
    <w:pPr>
      <w:keepNext w:val="0"/>
      <w:keepLines w:val="0"/>
      <w:spacing w:before="100" w:beforeAutospacing="1" w:after="100" w:afterAutospacing="1"/>
    </w:pPr>
    <w:rPr>
      <w:color w:val="auto"/>
      <w:kern w:val="36"/>
      <w:sz w:val="24"/>
      <w:szCs w:val="24"/>
      <w:lang w:val="en-US"/>
    </w:rPr>
  </w:style>
  <w:style w:type="character" w:customStyle="1" w:styleId="Style1Char">
    <w:name w:val="Style1 Char"/>
    <w:basedOn w:val="Heading1Char"/>
    <w:link w:val="Style1"/>
    <w:locked/>
    <w:rsid w:val="00967F57"/>
    <w:rPr>
      <w:kern w:val="36"/>
      <w:sz w:val="24"/>
      <w:szCs w:val="24"/>
    </w:rPr>
  </w:style>
  <w:style w:type="paragraph" w:customStyle="1" w:styleId="Style2">
    <w:name w:val="Style2"/>
    <w:basedOn w:val="Heading2"/>
    <w:next w:val="Heading2"/>
    <w:link w:val="Style2Char"/>
    <w:qFormat/>
    <w:rsid w:val="00967F57"/>
    <w:pPr>
      <w:keepNext w:val="0"/>
      <w:keepLines w:val="0"/>
      <w:numPr>
        <w:ilvl w:val="1"/>
        <w:numId w:val="1"/>
      </w:numPr>
      <w:spacing w:before="100" w:beforeAutospacing="1" w:after="100" w:afterAutospacing="1"/>
    </w:pPr>
    <w:rPr>
      <w:b w:val="0"/>
      <w:color w:val="auto"/>
      <w:szCs w:val="36"/>
      <w:lang w:val="en-US"/>
    </w:rPr>
  </w:style>
  <w:style w:type="character" w:customStyle="1" w:styleId="Style2Char">
    <w:name w:val="Style2 Char"/>
    <w:basedOn w:val="Heading2Char"/>
    <w:link w:val="Style2"/>
    <w:locked/>
    <w:rsid w:val="00967F57"/>
    <w:rPr>
      <w:szCs w:val="36"/>
    </w:rPr>
  </w:style>
  <w:style w:type="paragraph" w:styleId="ListParagraph">
    <w:name w:val="List Paragraph"/>
    <w:basedOn w:val="Normal"/>
    <w:next w:val="Normal"/>
    <w:uiPriority w:val="34"/>
    <w:qFormat/>
    <w:rsid w:val="00967F57"/>
    <w:pPr>
      <w:numPr>
        <w:numId w:val="2"/>
      </w:numPr>
      <w:spacing w:after="80"/>
      <w:contextualSpacing/>
    </w:pPr>
    <w:rPr>
      <w:rFonts w:cs="PopplPontifexBE-Regular"/>
      <w:color w:val="000000"/>
      <w:lang w:val="en-US"/>
    </w:rPr>
  </w:style>
  <w:style w:type="character" w:styleId="Hyperlink">
    <w:name w:val="Hyperlink"/>
    <w:basedOn w:val="DefaultParagraphFont"/>
    <w:uiPriority w:val="99"/>
    <w:unhideWhenUsed/>
    <w:rsid w:val="00967F57"/>
    <w:rPr>
      <w:rFonts w:cs="Times New Roman"/>
      <w:color w:val="0000FF"/>
      <w:u w:val="single"/>
    </w:rPr>
  </w:style>
  <w:style w:type="paragraph" w:customStyle="1" w:styleId="Default">
    <w:name w:val="Default"/>
    <w:rsid w:val="00967F57"/>
    <w:pPr>
      <w:autoSpaceDE w:val="0"/>
      <w:autoSpaceDN w:val="0"/>
      <w:adjustRightInd w:val="0"/>
      <w:spacing w:after="0" w:line="240" w:lineRule="auto"/>
    </w:pPr>
    <w:rPr>
      <w:rFonts w:ascii="Arial" w:eastAsia="Times New Roman" w:hAnsi="Arial" w:cs="Arial"/>
      <w:color w:val="000000"/>
      <w:sz w:val="24"/>
      <w:szCs w:val="24"/>
    </w:rPr>
  </w:style>
  <w:style w:type="paragraph" w:styleId="EndnoteText">
    <w:name w:val="endnote text"/>
    <w:basedOn w:val="Normal"/>
    <w:link w:val="EndnoteTextChar"/>
    <w:uiPriority w:val="99"/>
    <w:unhideWhenUsed/>
    <w:rsid w:val="00967F57"/>
    <w:rPr>
      <w:sz w:val="20"/>
      <w:szCs w:val="20"/>
    </w:rPr>
  </w:style>
  <w:style w:type="character" w:customStyle="1" w:styleId="EndnoteTextChar">
    <w:name w:val="Endnote Text Char"/>
    <w:basedOn w:val="DefaultParagraphFont"/>
    <w:link w:val="EndnoteText"/>
    <w:uiPriority w:val="99"/>
    <w:rsid w:val="00967F57"/>
    <w:rPr>
      <w:rFonts w:ascii="Arial" w:eastAsia="Times New Roman" w:hAnsi="Arial" w:cs="Times New Roman"/>
      <w:sz w:val="20"/>
      <w:szCs w:val="20"/>
      <w:lang w:val="en-CA"/>
    </w:rPr>
  </w:style>
  <w:style w:type="character" w:styleId="EndnoteReference">
    <w:name w:val="endnote reference"/>
    <w:basedOn w:val="DefaultParagraphFont"/>
    <w:uiPriority w:val="99"/>
    <w:semiHidden/>
    <w:unhideWhenUsed/>
    <w:rsid w:val="00967F57"/>
    <w:rPr>
      <w:rFonts w:cs="Times New Roman"/>
      <w:vertAlign w:val="superscript"/>
    </w:rPr>
  </w:style>
  <w:style w:type="paragraph" w:styleId="NormalWeb">
    <w:name w:val="Normal (Web)"/>
    <w:basedOn w:val="Normal"/>
    <w:uiPriority w:val="99"/>
    <w:unhideWhenUsed/>
    <w:rsid w:val="00967F57"/>
    <w:pPr>
      <w:spacing w:before="100" w:beforeAutospacing="1" w:after="100" w:afterAutospacing="1"/>
    </w:pPr>
    <w:rPr>
      <w:rFonts w:ascii="Times New Roman" w:hAnsi="Times New Roman"/>
      <w:sz w:val="24"/>
      <w:lang w:val="en-US"/>
    </w:rPr>
  </w:style>
  <w:style w:type="character" w:styleId="Strong">
    <w:name w:val="Strong"/>
    <w:basedOn w:val="DefaultParagraphFont"/>
    <w:uiPriority w:val="22"/>
    <w:qFormat/>
    <w:rsid w:val="00967F57"/>
    <w:rPr>
      <w:rFonts w:cs="Times New Roman"/>
      <w:b/>
      <w:bCs/>
    </w:rPr>
  </w:style>
  <w:style w:type="character" w:styleId="HTMLCite">
    <w:name w:val="HTML Cite"/>
    <w:basedOn w:val="DefaultParagraphFont"/>
    <w:uiPriority w:val="99"/>
    <w:semiHidden/>
    <w:unhideWhenUsed/>
    <w:rsid w:val="00967F57"/>
    <w:rPr>
      <w:rFonts w:cs="Times New Roman"/>
      <w:i/>
      <w:iCs/>
    </w:rPr>
  </w:style>
  <w:style w:type="character" w:styleId="FollowedHyperlink">
    <w:name w:val="FollowedHyperlink"/>
    <w:basedOn w:val="DefaultParagraphFont"/>
    <w:uiPriority w:val="99"/>
    <w:semiHidden/>
    <w:unhideWhenUsed/>
    <w:rsid w:val="00967F57"/>
    <w:rPr>
      <w:rFonts w:cs="Times New Roman"/>
      <w:color w:val="800080"/>
      <w:u w:val="single"/>
    </w:rPr>
  </w:style>
  <w:style w:type="character" w:styleId="Emphasis">
    <w:name w:val="Emphasis"/>
    <w:basedOn w:val="DefaultParagraphFont"/>
    <w:uiPriority w:val="20"/>
    <w:qFormat/>
    <w:rsid w:val="00967F57"/>
    <w:rPr>
      <w:rFonts w:cs="Times New Roman"/>
      <w:i/>
      <w:iCs/>
    </w:rPr>
  </w:style>
  <w:style w:type="paragraph" w:customStyle="1" w:styleId="Pa9">
    <w:name w:val="Pa9"/>
    <w:basedOn w:val="Default"/>
    <w:next w:val="Default"/>
    <w:uiPriority w:val="99"/>
    <w:rsid w:val="00967F57"/>
    <w:pPr>
      <w:spacing w:line="201" w:lineRule="atLeast"/>
    </w:pPr>
    <w:rPr>
      <w:rFonts w:ascii="Formata Regular" w:hAnsi="Formata Regular" w:cs="Times New Roman"/>
      <w:color w:val="auto"/>
    </w:rPr>
  </w:style>
  <w:style w:type="paragraph" w:styleId="Footer">
    <w:name w:val="footer"/>
    <w:basedOn w:val="Normal"/>
    <w:link w:val="FooterChar"/>
    <w:uiPriority w:val="99"/>
    <w:rsid w:val="00967F57"/>
    <w:pPr>
      <w:tabs>
        <w:tab w:val="center" w:pos="4320"/>
        <w:tab w:val="right" w:pos="8640"/>
      </w:tabs>
    </w:pPr>
    <w:rPr>
      <w:rFonts w:ascii="Times New Roman" w:hAnsi="Times New Roman"/>
      <w:sz w:val="20"/>
      <w:szCs w:val="20"/>
      <w:lang w:val="en-US"/>
    </w:rPr>
  </w:style>
  <w:style w:type="character" w:customStyle="1" w:styleId="FooterChar">
    <w:name w:val="Footer Char"/>
    <w:basedOn w:val="DefaultParagraphFont"/>
    <w:link w:val="Footer"/>
    <w:uiPriority w:val="99"/>
    <w:rsid w:val="00967F57"/>
    <w:rPr>
      <w:rFonts w:ascii="Times New Roman" w:eastAsia="Times New Roman" w:hAnsi="Times New Roman" w:cs="Times New Roman"/>
      <w:sz w:val="20"/>
      <w:szCs w:val="20"/>
    </w:rPr>
  </w:style>
  <w:style w:type="character" w:customStyle="1" w:styleId="StyleLatinTrebuchetMSAsianMSMinchoComplexConstantia">
    <w:name w:val="Style (Latin) Trebuchet MS (Asian) MS Mincho (Complex) Constantia..."/>
    <w:basedOn w:val="DefaultParagraphFont"/>
    <w:rsid w:val="00967F57"/>
    <w:rPr>
      <w:rFonts w:ascii="Trebuchet MS" w:eastAsia="MS Mincho" w:hAnsi="Trebuchet MS" w:cs="Constantia-Bold"/>
      <w:i/>
      <w:sz w:val="24"/>
    </w:rPr>
  </w:style>
  <w:style w:type="paragraph" w:customStyle="1" w:styleId="CM143">
    <w:name w:val="CM143"/>
    <w:basedOn w:val="Default"/>
    <w:next w:val="Default"/>
    <w:uiPriority w:val="99"/>
    <w:rsid w:val="00967F57"/>
    <w:rPr>
      <w:rFonts w:ascii="Meta Normal LF" w:hAnsi="Meta Normal LF" w:cs="Times New Roman"/>
      <w:color w:val="auto"/>
    </w:rPr>
  </w:style>
  <w:style w:type="paragraph" w:styleId="BodyText">
    <w:name w:val="Body Text"/>
    <w:basedOn w:val="Normal"/>
    <w:link w:val="BodyTextChar"/>
    <w:qFormat/>
    <w:rsid w:val="00967F57"/>
    <w:pPr>
      <w:spacing w:before="240" w:after="240" w:line="276" w:lineRule="auto"/>
    </w:pPr>
    <w:rPr>
      <w:rFonts w:ascii="Verdana" w:hAnsi="Verdana" w:cs="Arial"/>
      <w:sz w:val="21"/>
      <w:lang w:val="en-US"/>
    </w:rPr>
  </w:style>
  <w:style w:type="character" w:customStyle="1" w:styleId="BodyTextChar">
    <w:name w:val="Body Text Char"/>
    <w:basedOn w:val="DefaultParagraphFont"/>
    <w:link w:val="BodyText"/>
    <w:rsid w:val="00967F57"/>
    <w:rPr>
      <w:rFonts w:ascii="Verdana" w:eastAsia="Times New Roman" w:hAnsi="Verdana" w:cs="Arial"/>
      <w:sz w:val="21"/>
      <w:szCs w:val="24"/>
    </w:rPr>
  </w:style>
  <w:style w:type="paragraph" w:customStyle="1" w:styleId="Bullet1">
    <w:name w:val="Bullet 1"/>
    <w:uiPriority w:val="1"/>
    <w:qFormat/>
    <w:rsid w:val="00967F57"/>
    <w:pPr>
      <w:numPr>
        <w:numId w:val="3"/>
      </w:numPr>
      <w:spacing w:before="240" w:after="240" w:line="240" w:lineRule="auto"/>
    </w:pPr>
    <w:rPr>
      <w:rFonts w:ascii="Verdana" w:eastAsia="Times New Roman" w:hAnsi="Verdana" w:cs="Arial"/>
      <w:sz w:val="21"/>
      <w:szCs w:val="24"/>
      <w:lang w:val="fr-CA"/>
    </w:rPr>
  </w:style>
  <w:style w:type="table" w:styleId="TableGrid">
    <w:name w:val="Table Grid"/>
    <w:basedOn w:val="TableNormal"/>
    <w:uiPriority w:val="59"/>
    <w:rsid w:val="00967F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basedOn w:val="DefaultParagraphFont"/>
    <w:uiPriority w:val="99"/>
    <w:semiHidden/>
    <w:unhideWhenUsed/>
    <w:rsid w:val="00967F57"/>
    <w:rPr>
      <w:rFonts w:cs="Times New Roman"/>
    </w:rPr>
  </w:style>
  <w:style w:type="character" w:customStyle="1" w:styleId="hps">
    <w:name w:val="hps"/>
    <w:basedOn w:val="DefaultParagraphFont"/>
    <w:rsid w:val="00967F57"/>
    <w:rPr>
      <w:rFonts w:cs="Times New Roman"/>
    </w:rPr>
  </w:style>
  <w:style w:type="paragraph" w:styleId="FootnoteText">
    <w:name w:val="footnote text"/>
    <w:basedOn w:val="Normal"/>
    <w:link w:val="FootnoteTextChar"/>
    <w:unhideWhenUsed/>
    <w:rsid w:val="00967F57"/>
    <w:rPr>
      <w:sz w:val="20"/>
      <w:szCs w:val="20"/>
    </w:rPr>
  </w:style>
  <w:style w:type="character" w:customStyle="1" w:styleId="FootnoteTextChar">
    <w:name w:val="Footnote Text Char"/>
    <w:basedOn w:val="DefaultParagraphFont"/>
    <w:link w:val="FootnoteText"/>
    <w:rsid w:val="00967F57"/>
    <w:rPr>
      <w:rFonts w:ascii="Arial" w:eastAsia="Times New Roman" w:hAnsi="Arial" w:cs="Times New Roman"/>
      <w:sz w:val="20"/>
      <w:szCs w:val="20"/>
      <w:lang w:val="en-CA"/>
    </w:rPr>
  </w:style>
  <w:style w:type="character" w:styleId="FootnoteReference">
    <w:name w:val="footnote reference"/>
    <w:basedOn w:val="DefaultParagraphFont"/>
    <w:unhideWhenUsed/>
    <w:rsid w:val="00967F57"/>
    <w:rPr>
      <w:rFonts w:cs="Times New Roman"/>
      <w:vertAlign w:val="superscript"/>
    </w:rPr>
  </w:style>
  <w:style w:type="paragraph" w:customStyle="1" w:styleId="CM12">
    <w:name w:val="CM12"/>
    <w:basedOn w:val="Default"/>
    <w:next w:val="Default"/>
    <w:uiPriority w:val="99"/>
    <w:rsid w:val="00967F57"/>
    <w:pPr>
      <w:spacing w:line="383" w:lineRule="atLeast"/>
    </w:pPr>
    <w:rPr>
      <w:rFonts w:ascii="Meta Medium LF" w:hAnsi="Meta Medium LF" w:cs="Times New Roman"/>
      <w:color w:val="auto"/>
    </w:rPr>
  </w:style>
  <w:style w:type="paragraph" w:customStyle="1" w:styleId="CM150">
    <w:name w:val="CM150"/>
    <w:basedOn w:val="Default"/>
    <w:next w:val="Default"/>
    <w:uiPriority w:val="99"/>
    <w:rsid w:val="00967F57"/>
    <w:rPr>
      <w:rFonts w:ascii="Meta Medium LF" w:hAnsi="Meta Medium LF" w:cs="Times New Roman"/>
      <w:color w:val="auto"/>
    </w:rPr>
  </w:style>
  <w:style w:type="paragraph" w:customStyle="1" w:styleId="CM146">
    <w:name w:val="CM146"/>
    <w:basedOn w:val="Default"/>
    <w:next w:val="Default"/>
    <w:uiPriority w:val="99"/>
    <w:rsid w:val="00967F57"/>
    <w:rPr>
      <w:rFonts w:ascii="Meta Medium LF" w:hAnsi="Meta Medium LF" w:cs="Times New Roman"/>
      <w:color w:val="auto"/>
    </w:rPr>
  </w:style>
  <w:style w:type="paragraph" w:customStyle="1" w:styleId="CM13">
    <w:name w:val="CM13"/>
    <w:basedOn w:val="Default"/>
    <w:next w:val="Default"/>
    <w:uiPriority w:val="99"/>
    <w:rsid w:val="00967F57"/>
    <w:pPr>
      <w:spacing w:line="391" w:lineRule="atLeast"/>
    </w:pPr>
    <w:rPr>
      <w:rFonts w:ascii="Meta Medium LF" w:hAnsi="Meta Medium LF" w:cs="Times New Roman"/>
      <w:color w:val="auto"/>
    </w:rPr>
  </w:style>
  <w:style w:type="character" w:styleId="CommentReference">
    <w:name w:val="annotation reference"/>
    <w:basedOn w:val="DefaultParagraphFont"/>
    <w:uiPriority w:val="99"/>
    <w:semiHidden/>
    <w:unhideWhenUsed/>
    <w:rsid w:val="00967F57"/>
    <w:rPr>
      <w:rFonts w:cs="Times New Roman"/>
      <w:sz w:val="16"/>
      <w:szCs w:val="16"/>
    </w:rPr>
  </w:style>
  <w:style w:type="paragraph" w:styleId="CommentText">
    <w:name w:val="annotation text"/>
    <w:basedOn w:val="Normal"/>
    <w:link w:val="CommentTextChar"/>
    <w:uiPriority w:val="99"/>
    <w:unhideWhenUsed/>
    <w:rsid w:val="00967F57"/>
    <w:rPr>
      <w:sz w:val="20"/>
      <w:szCs w:val="20"/>
    </w:rPr>
  </w:style>
  <w:style w:type="character" w:customStyle="1" w:styleId="CommentTextChar">
    <w:name w:val="Comment Text Char"/>
    <w:basedOn w:val="DefaultParagraphFont"/>
    <w:link w:val="CommentText"/>
    <w:uiPriority w:val="99"/>
    <w:rsid w:val="00967F57"/>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967F57"/>
    <w:rPr>
      <w:b/>
      <w:bCs/>
    </w:rPr>
  </w:style>
  <w:style w:type="character" w:customStyle="1" w:styleId="CommentSubjectChar">
    <w:name w:val="Comment Subject Char"/>
    <w:basedOn w:val="CommentTextChar"/>
    <w:link w:val="CommentSubject"/>
    <w:uiPriority w:val="99"/>
    <w:semiHidden/>
    <w:rsid w:val="00967F57"/>
    <w:rPr>
      <w:b/>
      <w:bCs/>
    </w:rPr>
  </w:style>
  <w:style w:type="paragraph" w:styleId="Revision">
    <w:name w:val="Revision"/>
    <w:hidden/>
    <w:uiPriority w:val="99"/>
    <w:semiHidden/>
    <w:rsid w:val="00967F57"/>
    <w:pPr>
      <w:spacing w:after="0" w:line="240" w:lineRule="auto"/>
    </w:pPr>
    <w:rPr>
      <w:rFonts w:ascii="Calibri" w:eastAsia="Times New Roman" w:hAnsi="Calibri" w:cs="Times New Roman"/>
      <w:szCs w:val="24"/>
      <w:lang w:val="en-CA"/>
    </w:rPr>
  </w:style>
  <w:style w:type="paragraph" w:styleId="BalloonText">
    <w:name w:val="Balloon Text"/>
    <w:basedOn w:val="Normal"/>
    <w:link w:val="BalloonTextChar"/>
    <w:unhideWhenUsed/>
    <w:rsid w:val="00967F57"/>
    <w:rPr>
      <w:rFonts w:ascii="Tahoma" w:hAnsi="Tahoma" w:cs="Tahoma"/>
      <w:sz w:val="16"/>
      <w:szCs w:val="16"/>
    </w:rPr>
  </w:style>
  <w:style w:type="character" w:customStyle="1" w:styleId="BalloonTextChar">
    <w:name w:val="Balloon Text Char"/>
    <w:basedOn w:val="DefaultParagraphFont"/>
    <w:link w:val="BalloonText"/>
    <w:rsid w:val="00967F57"/>
    <w:rPr>
      <w:rFonts w:ascii="Tahoma" w:eastAsia="Times New Roman" w:hAnsi="Tahoma" w:cs="Tahoma"/>
      <w:sz w:val="16"/>
      <w:szCs w:val="16"/>
      <w:lang w:val="en-CA"/>
    </w:rPr>
  </w:style>
  <w:style w:type="paragraph" w:styleId="Header">
    <w:name w:val="header"/>
    <w:basedOn w:val="Normal"/>
    <w:link w:val="HeaderChar"/>
    <w:uiPriority w:val="99"/>
    <w:unhideWhenUsed/>
    <w:rsid w:val="00967F57"/>
    <w:pPr>
      <w:tabs>
        <w:tab w:val="center" w:pos="4680"/>
        <w:tab w:val="right" w:pos="9360"/>
      </w:tabs>
    </w:pPr>
  </w:style>
  <w:style w:type="character" w:customStyle="1" w:styleId="HeaderChar">
    <w:name w:val="Header Char"/>
    <w:basedOn w:val="DefaultParagraphFont"/>
    <w:link w:val="Header"/>
    <w:uiPriority w:val="99"/>
    <w:rsid w:val="00967F57"/>
    <w:rPr>
      <w:rFonts w:ascii="Arial" w:eastAsia="Times New Roman" w:hAnsi="Arial" w:cs="Times New Roman"/>
      <w:szCs w:val="24"/>
      <w:lang w:val="en-CA"/>
    </w:rPr>
  </w:style>
  <w:style w:type="paragraph" w:customStyle="1" w:styleId="a">
    <w:name w:val="_"/>
    <w:basedOn w:val="Normal"/>
    <w:rsid w:val="00967F57"/>
    <w:pPr>
      <w:widowControl w:val="0"/>
      <w:autoSpaceDE w:val="0"/>
      <w:autoSpaceDN w:val="0"/>
      <w:adjustRightInd w:val="0"/>
      <w:ind w:left="720" w:hanging="720"/>
    </w:pPr>
    <w:rPr>
      <w:rFonts w:ascii="Times New Roman" w:hAnsi="Times New Roman"/>
      <w:sz w:val="20"/>
      <w:lang w:val="en-US"/>
    </w:rPr>
  </w:style>
  <w:style w:type="character" w:customStyle="1" w:styleId="A3">
    <w:name w:val="A3"/>
    <w:uiPriority w:val="99"/>
    <w:rsid w:val="00967F57"/>
    <w:rPr>
      <w:color w:val="000000"/>
    </w:rPr>
  </w:style>
  <w:style w:type="character" w:customStyle="1" w:styleId="text">
    <w:name w:val="text"/>
    <w:basedOn w:val="DefaultParagraphFont"/>
    <w:rsid w:val="00967F57"/>
    <w:rPr>
      <w:rFonts w:cs="Times New Roman"/>
    </w:rPr>
  </w:style>
  <w:style w:type="paragraph" w:styleId="NoSpacing">
    <w:name w:val="No Spacing"/>
    <w:link w:val="NoSpacingChar"/>
    <w:uiPriority w:val="1"/>
    <w:qFormat/>
    <w:rsid w:val="00967F57"/>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967F57"/>
    <w:rPr>
      <w:rFonts w:ascii="Calibri" w:eastAsia="Times New Roman" w:hAnsi="Calibri" w:cs="Times New Roman"/>
    </w:rPr>
  </w:style>
  <w:style w:type="paragraph" w:customStyle="1" w:styleId="listtext">
    <w:name w:val="list text"/>
    <w:rsid w:val="00967F57"/>
    <w:pPr>
      <w:numPr>
        <w:numId w:val="4"/>
      </w:numPr>
      <w:spacing w:before="100" w:beforeAutospacing="1" w:after="100" w:afterAutospacing="1" w:line="360" w:lineRule="auto"/>
    </w:pPr>
    <w:rPr>
      <w:rFonts w:ascii="Tahoma" w:eastAsia="Times New Roman" w:hAnsi="Tahoma" w:cs="Arial"/>
      <w:spacing w:val="10"/>
      <w:kern w:val="28"/>
      <w:sz w:val="24"/>
      <w:szCs w:val="24"/>
    </w:rPr>
  </w:style>
  <w:style w:type="paragraph" w:customStyle="1" w:styleId="ColorfulList-Accent11">
    <w:name w:val="Colorful List - Accent 11"/>
    <w:basedOn w:val="Normal"/>
    <w:uiPriority w:val="34"/>
    <w:qFormat/>
    <w:rsid w:val="00967F57"/>
    <w:pPr>
      <w:spacing w:after="0"/>
      <w:ind w:left="720"/>
      <w:contextualSpacing/>
    </w:pPr>
    <w:rPr>
      <w:rFonts w:eastAsia="Calibri"/>
      <w:szCs w:val="22"/>
    </w:rPr>
  </w:style>
  <w:style w:type="paragraph" w:customStyle="1" w:styleId="MainText">
    <w:name w:val="Main Text"/>
    <w:basedOn w:val="Normal"/>
    <w:link w:val="MainTextChar"/>
    <w:qFormat/>
    <w:rsid w:val="00967F57"/>
    <w:pPr>
      <w:autoSpaceDE w:val="0"/>
      <w:autoSpaceDN w:val="0"/>
      <w:adjustRightInd w:val="0"/>
      <w:spacing w:after="0" w:line="276" w:lineRule="auto"/>
    </w:pPr>
    <w:rPr>
      <w:rFonts w:ascii="Gotham Book" w:hAnsi="Gotham Book" w:cstheme="minorHAnsi"/>
      <w:color w:val="000000"/>
      <w:sz w:val="24"/>
      <w:lang w:val="en-US" w:eastAsia="en-CA"/>
    </w:rPr>
  </w:style>
  <w:style w:type="character" w:customStyle="1" w:styleId="MainTextChar">
    <w:name w:val="Main Text Char"/>
    <w:basedOn w:val="DefaultParagraphFont"/>
    <w:link w:val="MainText"/>
    <w:rsid w:val="00967F57"/>
    <w:rPr>
      <w:rFonts w:ascii="Gotham Book" w:eastAsia="Times New Roman" w:hAnsi="Gotham Book" w:cstheme="minorHAnsi"/>
      <w:color w:val="000000"/>
      <w:sz w:val="24"/>
      <w:szCs w:val="24"/>
      <w:lang w:eastAsia="en-CA"/>
    </w:rPr>
  </w:style>
  <w:style w:type="paragraph" w:customStyle="1" w:styleId="Pa5">
    <w:name w:val="Pa5"/>
    <w:basedOn w:val="Default"/>
    <w:next w:val="Default"/>
    <w:uiPriority w:val="99"/>
    <w:rsid w:val="00967F57"/>
    <w:pPr>
      <w:spacing w:line="241" w:lineRule="atLeast"/>
    </w:pPr>
    <w:rPr>
      <w:rFonts w:ascii="Museo 700" w:hAnsi="Museo 700" w:cs="Times New Roman"/>
      <w:color w:val="auto"/>
    </w:rPr>
  </w:style>
  <w:style w:type="paragraph" w:customStyle="1" w:styleId="Pa6">
    <w:name w:val="Pa6"/>
    <w:basedOn w:val="Default"/>
    <w:next w:val="Default"/>
    <w:uiPriority w:val="99"/>
    <w:rsid w:val="00967F57"/>
    <w:pPr>
      <w:spacing w:line="201" w:lineRule="atLeast"/>
    </w:pPr>
    <w:rPr>
      <w:rFonts w:ascii="Museo 700" w:hAnsi="Museo 700" w:cs="Times New Roman"/>
      <w:color w:val="auto"/>
    </w:rPr>
  </w:style>
  <w:style w:type="table" w:customStyle="1" w:styleId="LightShading1">
    <w:name w:val="Light Shading1"/>
    <w:basedOn w:val="TableNormal"/>
    <w:uiPriority w:val="60"/>
    <w:rsid w:val="00967F57"/>
    <w:pPr>
      <w:spacing w:after="0" w:line="240" w:lineRule="auto"/>
    </w:pPr>
    <w:rPr>
      <w:color w:val="000000" w:themeColor="text1" w:themeShade="BF"/>
      <w:lang w:val="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967F57"/>
  </w:style>
  <w:style w:type="paragraph" w:styleId="ListBullet">
    <w:name w:val="List Bullet"/>
    <w:basedOn w:val="Normal"/>
    <w:rsid w:val="00967F57"/>
    <w:pPr>
      <w:numPr>
        <w:numId w:val="19"/>
      </w:numPr>
      <w:spacing w:after="200" w:line="276" w:lineRule="auto"/>
      <w:contextualSpacing/>
    </w:pPr>
    <w:rPr>
      <w:rFonts w:ascii="Cambria" w:hAnsi="Cambria"/>
      <w:szCs w:val="22"/>
      <w:lang w:val="en-US"/>
    </w:rPr>
  </w:style>
  <w:style w:type="paragraph" w:styleId="ListNumber">
    <w:name w:val="List Number"/>
    <w:basedOn w:val="Normal"/>
    <w:rsid w:val="00967F57"/>
    <w:pPr>
      <w:numPr>
        <w:numId w:val="20"/>
      </w:numPr>
      <w:spacing w:after="200" w:line="276" w:lineRule="auto"/>
      <w:contextualSpacing/>
    </w:pPr>
    <w:rPr>
      <w:rFonts w:ascii="Cambria" w:hAnsi="Cambria"/>
      <w:szCs w:val="22"/>
      <w:lang w:val="en-US"/>
    </w:rPr>
  </w:style>
  <w:style w:type="paragraph" w:styleId="Caption">
    <w:name w:val="caption"/>
    <w:basedOn w:val="Normal"/>
    <w:next w:val="Normal"/>
    <w:uiPriority w:val="35"/>
    <w:unhideWhenUsed/>
    <w:qFormat/>
    <w:rsid w:val="00967F57"/>
    <w:pPr>
      <w:spacing w:after="200"/>
    </w:pPr>
    <w:rPr>
      <w:rFonts w:ascii="Cambria" w:hAnsi="Cambria"/>
      <w:b/>
      <w:bCs/>
      <w:color w:val="4F81BD"/>
      <w:sz w:val="18"/>
      <w:szCs w:val="18"/>
      <w:lang w:val="en-US"/>
    </w:rPr>
  </w:style>
  <w:style w:type="paragraph" w:styleId="Title">
    <w:name w:val="Title"/>
    <w:basedOn w:val="Normal"/>
    <w:next w:val="Normal"/>
    <w:link w:val="TitleChar"/>
    <w:uiPriority w:val="10"/>
    <w:qFormat/>
    <w:rsid w:val="00967F57"/>
    <w:pPr>
      <w:pBdr>
        <w:bottom w:val="single" w:sz="8" w:space="4" w:color="4F81BD"/>
      </w:pBdr>
      <w:spacing w:after="300"/>
      <w:contextualSpacing/>
    </w:pPr>
    <w:rPr>
      <w:rFonts w:ascii="Calibri" w:hAnsi="Calibri"/>
      <w:color w:val="17365D"/>
      <w:spacing w:val="5"/>
      <w:kern w:val="28"/>
      <w:sz w:val="52"/>
      <w:szCs w:val="52"/>
      <w:lang w:val="en-US"/>
    </w:rPr>
  </w:style>
  <w:style w:type="character" w:customStyle="1" w:styleId="TitleChar">
    <w:name w:val="Title Char"/>
    <w:basedOn w:val="DefaultParagraphFont"/>
    <w:link w:val="Title"/>
    <w:uiPriority w:val="10"/>
    <w:rsid w:val="00967F57"/>
    <w:rPr>
      <w:rFonts w:ascii="Calibri" w:eastAsia="Times New Roman" w:hAnsi="Calibri" w:cs="Times New Roman"/>
      <w:color w:val="17365D"/>
      <w:spacing w:val="5"/>
      <w:kern w:val="28"/>
      <w:sz w:val="52"/>
      <w:szCs w:val="52"/>
    </w:rPr>
  </w:style>
  <w:style w:type="paragraph" w:styleId="Subtitle">
    <w:name w:val="Subtitle"/>
    <w:basedOn w:val="Normal"/>
    <w:next w:val="Normal"/>
    <w:link w:val="SubtitleChar"/>
    <w:uiPriority w:val="11"/>
    <w:qFormat/>
    <w:rsid w:val="00967F57"/>
    <w:pPr>
      <w:numPr>
        <w:ilvl w:val="1"/>
      </w:numPr>
      <w:spacing w:after="200" w:line="276" w:lineRule="auto"/>
    </w:pPr>
    <w:rPr>
      <w:rFonts w:ascii="Calibri" w:hAnsi="Calibri"/>
      <w:i/>
      <w:iCs/>
      <w:color w:val="4F81BD"/>
      <w:spacing w:val="15"/>
      <w:sz w:val="24"/>
      <w:lang w:val="en-US"/>
    </w:rPr>
  </w:style>
  <w:style w:type="character" w:customStyle="1" w:styleId="SubtitleChar">
    <w:name w:val="Subtitle Char"/>
    <w:basedOn w:val="DefaultParagraphFont"/>
    <w:link w:val="Subtitle"/>
    <w:uiPriority w:val="11"/>
    <w:rsid w:val="00967F57"/>
    <w:rPr>
      <w:rFonts w:ascii="Calibri" w:eastAsia="Times New Roman" w:hAnsi="Calibri" w:cs="Times New Roman"/>
      <w:i/>
      <w:iCs/>
      <w:color w:val="4F81BD"/>
      <w:spacing w:val="15"/>
      <w:sz w:val="24"/>
      <w:szCs w:val="24"/>
    </w:rPr>
  </w:style>
  <w:style w:type="paragraph" w:styleId="Quote">
    <w:name w:val="Quote"/>
    <w:basedOn w:val="Normal"/>
    <w:next w:val="Normal"/>
    <w:link w:val="QuoteChar"/>
    <w:uiPriority w:val="29"/>
    <w:qFormat/>
    <w:rsid w:val="00967F57"/>
    <w:pPr>
      <w:spacing w:after="200" w:line="276" w:lineRule="auto"/>
    </w:pPr>
    <w:rPr>
      <w:rFonts w:ascii="Cambria" w:hAnsi="Cambria"/>
      <w:i/>
      <w:iCs/>
      <w:color w:val="000000"/>
      <w:szCs w:val="22"/>
      <w:lang w:val="en-US"/>
    </w:rPr>
  </w:style>
  <w:style w:type="character" w:customStyle="1" w:styleId="QuoteChar">
    <w:name w:val="Quote Char"/>
    <w:basedOn w:val="DefaultParagraphFont"/>
    <w:link w:val="Quote"/>
    <w:uiPriority w:val="29"/>
    <w:rsid w:val="00967F57"/>
    <w:rPr>
      <w:rFonts w:ascii="Cambria" w:eastAsia="Times New Roman" w:hAnsi="Cambria" w:cs="Times New Roman"/>
      <w:i/>
      <w:iCs/>
      <w:color w:val="000000"/>
    </w:rPr>
  </w:style>
  <w:style w:type="paragraph" w:styleId="IntenseQuote">
    <w:name w:val="Intense Quote"/>
    <w:basedOn w:val="Normal"/>
    <w:next w:val="Normal"/>
    <w:link w:val="IntenseQuoteChar"/>
    <w:uiPriority w:val="30"/>
    <w:qFormat/>
    <w:rsid w:val="00967F57"/>
    <w:pPr>
      <w:pBdr>
        <w:bottom w:val="single" w:sz="4" w:space="4" w:color="4F81BD"/>
      </w:pBdr>
      <w:spacing w:before="200" w:after="280" w:line="276" w:lineRule="auto"/>
      <w:ind w:left="936" w:right="936"/>
    </w:pPr>
    <w:rPr>
      <w:rFonts w:ascii="Cambria" w:hAnsi="Cambria"/>
      <w:b/>
      <w:bCs/>
      <w:i/>
      <w:iCs/>
      <w:color w:val="4F81BD"/>
      <w:szCs w:val="22"/>
      <w:lang w:val="en-US"/>
    </w:rPr>
  </w:style>
  <w:style w:type="character" w:customStyle="1" w:styleId="IntenseQuoteChar">
    <w:name w:val="Intense Quote Char"/>
    <w:basedOn w:val="DefaultParagraphFont"/>
    <w:link w:val="IntenseQuote"/>
    <w:uiPriority w:val="30"/>
    <w:rsid w:val="00967F57"/>
    <w:rPr>
      <w:rFonts w:ascii="Cambria" w:eastAsia="Times New Roman" w:hAnsi="Cambria" w:cs="Times New Roman"/>
      <w:b/>
      <w:bCs/>
      <w:i/>
      <w:iCs/>
      <w:color w:val="4F81BD"/>
    </w:rPr>
  </w:style>
  <w:style w:type="character" w:styleId="SubtleEmphasis">
    <w:name w:val="Subtle Emphasis"/>
    <w:basedOn w:val="DefaultParagraphFont"/>
    <w:uiPriority w:val="19"/>
    <w:qFormat/>
    <w:rsid w:val="00967F57"/>
    <w:rPr>
      <w:rFonts w:cs="Times New Roman"/>
      <w:i/>
      <w:iCs/>
      <w:color w:val="808080"/>
    </w:rPr>
  </w:style>
  <w:style w:type="character" w:styleId="IntenseEmphasis">
    <w:name w:val="Intense Emphasis"/>
    <w:basedOn w:val="DefaultParagraphFont"/>
    <w:uiPriority w:val="21"/>
    <w:qFormat/>
    <w:rsid w:val="00967F57"/>
    <w:rPr>
      <w:rFonts w:cs="Times New Roman"/>
      <w:b/>
      <w:bCs/>
      <w:i/>
      <w:iCs/>
      <w:color w:val="4F81BD"/>
    </w:rPr>
  </w:style>
  <w:style w:type="character" w:styleId="SubtleReference">
    <w:name w:val="Subtle Reference"/>
    <w:basedOn w:val="DefaultParagraphFont"/>
    <w:uiPriority w:val="31"/>
    <w:qFormat/>
    <w:rsid w:val="00967F57"/>
    <w:rPr>
      <w:rFonts w:cs="Times New Roman"/>
      <w:smallCaps/>
      <w:color w:val="C0504D"/>
      <w:u w:val="single"/>
    </w:rPr>
  </w:style>
  <w:style w:type="character" w:styleId="IntenseReference">
    <w:name w:val="Intense Reference"/>
    <w:basedOn w:val="DefaultParagraphFont"/>
    <w:uiPriority w:val="32"/>
    <w:qFormat/>
    <w:rsid w:val="00967F57"/>
    <w:rPr>
      <w:rFonts w:cs="Times New Roman"/>
      <w:b/>
      <w:bCs/>
      <w:smallCaps/>
      <w:color w:val="C0504D"/>
      <w:spacing w:val="5"/>
      <w:u w:val="single"/>
    </w:rPr>
  </w:style>
  <w:style w:type="character" w:styleId="BookTitle">
    <w:name w:val="Book Title"/>
    <w:basedOn w:val="DefaultParagraphFont"/>
    <w:uiPriority w:val="33"/>
    <w:qFormat/>
    <w:rsid w:val="00967F57"/>
    <w:rPr>
      <w:rFonts w:cs="Times New Roman"/>
      <w:b/>
      <w:bCs/>
      <w:smallCaps/>
      <w:spacing w:val="5"/>
    </w:rPr>
  </w:style>
  <w:style w:type="paragraph" w:styleId="TOCHeading">
    <w:name w:val="TOC Heading"/>
    <w:basedOn w:val="Heading1"/>
    <w:next w:val="Normal"/>
    <w:uiPriority w:val="39"/>
    <w:unhideWhenUsed/>
    <w:qFormat/>
    <w:rsid w:val="00967F57"/>
    <w:pPr>
      <w:spacing w:after="0" w:line="276" w:lineRule="auto"/>
      <w:outlineLvl w:val="9"/>
    </w:pPr>
    <w:rPr>
      <w:rFonts w:ascii="Calibri" w:hAnsi="Calibri"/>
      <w:lang w:val="en-US"/>
    </w:rPr>
  </w:style>
  <w:style w:type="paragraph" w:styleId="TOC1">
    <w:name w:val="toc 1"/>
    <w:basedOn w:val="Normal"/>
    <w:next w:val="Normal"/>
    <w:autoRedefine/>
    <w:uiPriority w:val="39"/>
    <w:unhideWhenUsed/>
    <w:rsid w:val="00967F57"/>
    <w:pPr>
      <w:spacing w:after="100"/>
    </w:pPr>
  </w:style>
  <w:style w:type="paragraph" w:styleId="TOC2">
    <w:name w:val="toc 2"/>
    <w:basedOn w:val="Normal"/>
    <w:next w:val="Normal"/>
    <w:autoRedefine/>
    <w:uiPriority w:val="39"/>
    <w:unhideWhenUsed/>
    <w:rsid w:val="00967F57"/>
    <w:pPr>
      <w:spacing w:after="100"/>
      <w:ind w:left="220"/>
    </w:pPr>
  </w:style>
  <w:style w:type="paragraph" w:styleId="TOC3">
    <w:name w:val="toc 3"/>
    <w:basedOn w:val="Normal"/>
    <w:next w:val="Normal"/>
    <w:autoRedefine/>
    <w:uiPriority w:val="39"/>
    <w:unhideWhenUsed/>
    <w:rsid w:val="00967F57"/>
    <w:pPr>
      <w:spacing w:after="100"/>
      <w:ind w:left="440"/>
    </w:pPr>
  </w:style>
  <w:style w:type="table" w:styleId="ColorfulGrid-Accent1">
    <w:name w:val="Colorful Grid Accent 1"/>
    <w:basedOn w:val="TableNormal"/>
    <w:uiPriority w:val="73"/>
    <w:rsid w:val="00967F57"/>
    <w:pPr>
      <w:spacing w:after="0"/>
    </w:pPr>
    <w:rPr>
      <w:rFonts w:eastAsiaTheme="minorEastAsia"/>
      <w:color w:val="000000" w:themeColor="text1"/>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rsid w:val="00967F57"/>
    <w:pPr>
      <w:spacing w:after="0" w:line="240" w:lineRule="auto"/>
    </w:pPr>
    <w:rPr>
      <w:rFonts w:eastAsiaTheme="minorEastAsia"/>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967F57"/>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udience1 xmlns="4de64c37-ebdf-406a-9f1b-af099cf715f4"/>
    <DocumentLanguage xmlns="4de64c37-ebdf-406a-9f1b-af099cf715f4" xsi:nil="true"/>
    <DocumentDescription xmlns="4de64c37-ebdf-406a-9f1b-af099cf715f4" xsi:nil="true"/>
    <d54dd449c2c54af89444c3906a20b699 xmlns="2a1cf95e-a2cb-4d0f-9c16-7db7b13007cf">
      <Terms xmlns="http://schemas.microsoft.com/office/infopath/2007/PartnerControls"/>
    </d54dd449c2c54af89444c3906a20b699>
    <TaxCatchAll xmlns="2a1cf95e-a2cb-4d0f-9c16-7db7b13007cf"/>
    <k05366dfea714127ab8826af69afb524 xmlns="2a1cf95e-a2cb-4d0f-9c16-7db7b13007cf">
      <Terms xmlns="http://schemas.microsoft.com/office/infopath/2007/PartnerControls"/>
    </k05366dfea714127ab8826af69afb524>
    <_dlc_DocId xmlns="2a1cf95e-a2cb-4d0f-9c16-7db7b13007cf">BCCDC-1957235667-146</_dlc_DocId>
    <_dlc_DocIdUrl xmlns="2a1cf95e-a2cb-4d0f-9c16-7db7b13007cf">
      <Url>http://www.bccdc.ca/pop-public-health/_layouts/15/DocIdRedir.aspx?ID=BCCDC-1957235667-146</Url>
      <Description>BCCDC-1957235667-146</Description>
    </_dlc_DocIdUrl>
    <HideDocument xmlns="2a1cf95e-a2cb-4d0f-9c16-7db7b13007cf">false</HideDocument>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E157DFA19A3FFD4F80D0469ADC363A00" ma:contentTypeVersion="9" ma:contentTypeDescription="Create a new document." ma:contentTypeScope="" ma:versionID="99bebdff1f42fd1e658056fb63fa30bc">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e36369f956aa94e82d4b5d374d1a892a"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4069A-19BC-489A-B404-07D9C07A3B06}"/>
</file>

<file path=customXml/itemProps2.xml><?xml version="1.0" encoding="utf-8"?>
<ds:datastoreItem xmlns:ds="http://schemas.openxmlformats.org/officeDocument/2006/customXml" ds:itemID="{0D32488D-60C4-419C-AD90-771351F32E7E}"/>
</file>

<file path=customXml/itemProps3.xml><?xml version="1.0" encoding="utf-8"?>
<ds:datastoreItem xmlns:ds="http://schemas.openxmlformats.org/officeDocument/2006/customXml" ds:itemID="{87BA86F1-F2F4-45DB-BE81-858F03A0F08E}"/>
</file>

<file path=customXml/itemProps4.xml><?xml version="1.0" encoding="utf-8"?>
<ds:datastoreItem xmlns:ds="http://schemas.openxmlformats.org/officeDocument/2006/customXml" ds:itemID="{DF3E9D2A-EDAA-45FB-935E-27DBA04D6ABE}"/>
</file>

<file path=customXml/itemProps5.xml><?xml version="1.0" encoding="utf-8"?>
<ds:datastoreItem xmlns:ds="http://schemas.openxmlformats.org/officeDocument/2006/customXml" ds:itemID="{27875F13-7B09-45DB-969B-F2063500A7D9}"/>
</file>

<file path=docProps/app.xml><?xml version="1.0" encoding="utf-8"?>
<Properties xmlns="http://schemas.openxmlformats.org/officeDocument/2006/extended-properties" xmlns:vt="http://schemas.openxmlformats.org/officeDocument/2006/docPropsVTypes">
  <Template>Normal.dotm</Template>
  <TotalTime>1</TotalTime>
  <Pages>6</Pages>
  <Words>2399</Words>
  <Characters>13680</Characters>
  <Application>Microsoft Office Word</Application>
  <DocSecurity>0</DocSecurity>
  <Lines>114</Lines>
  <Paragraphs>32</Paragraphs>
  <ScaleCrop>false</ScaleCrop>
  <Company>PHSABC</Company>
  <LinksUpToDate>false</LinksUpToDate>
  <CharactersWithSpaces>16047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Rita.Zhang</dc:creator>
  <cp:keywords/>
  <dc:description/>
  <cp:lastModifiedBy>Rita.Zhang</cp:lastModifiedBy>
  <cp:revision>1</cp:revision>
  <dcterms:created xsi:type="dcterms:W3CDTF">2014-03-26T21:45:00Z</dcterms:created>
  <dcterms:modified xsi:type="dcterms:W3CDTF">2014-03-26T21:46:00Z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0x010100DA361FFC15F23349803C3C69CD01CD2300E157DFA19A3FFD4F80D0469ADC363A00</vt:lpwstr>
  </property>
  <property fmtid="{D5CDD505-2E9C-101B-9397-08002B2CF9AE}" pid="3" name="ResourceCategory">
    <vt:lpwstr/>
  </property>
  <property fmtid="{D5CDD505-2E9C-101B-9397-08002B2CF9AE}" pid="4" name="ResourceType">
    <vt:lpwstr/>
  </property>
  <property fmtid="{D5CDD505-2E9C-101B-9397-08002B2CF9AE}" pid="5" name="_dlc_DocIdItemGuid">
    <vt:lpwstr>8649aa8c-52d8-4753-acfc-9a19faaa2e1b</vt:lpwstr>
  </property>
</Properties>
</file>